
<file path=[Content_Types].xml><?xml version="1.0" encoding="utf-8"?>
<Types xmlns="http://schemas.openxmlformats.org/package/2006/content-types">
  <Default ContentType="image/jpeg" Extension="jpeg"/>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oter+xml" PartName="/word/footer1.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app.xml" Type="http://schemas.openxmlformats.org/officeDocument/2006/relationships/extended-properties"/><Relationship Id="rId3" Target="docProps/core.xml" Type="http://schemas.openxmlformats.org/package/2006/relationships/metadata/core-properties"/></Relationships>
</file>

<file path=word/document.xml><?xml version="1.0" encoding="utf-8"?>
<w:document xmlns:w="http://schemas.openxmlformats.org/wordprocessingml/2006/main" xmlns:wp="http://schemas.openxmlformats.org/drawingml/2006/wordprocessingDrawing" xmlns:r="http://schemas.openxmlformats.org/officeDocument/2006/relationships">
  <w:body>
    <w:p>
      <w:pPr>
        <w:spacing w:before="480" w:after="480" w:line="288" w:lineRule="auto"/>
        <w:ind w:left="0"/>
      </w:pPr>
      <w:r>
        <w:rPr>
          <w:rFonts w:eastAsia="等线" w:ascii="Arial" w:cs="Arial" w:hAnsi="Arial"/>
          <w:b w:val="true"/>
          <w:sz w:val="52"/>
        </w:rPr>
        <w:t>DEES软件功能升级清单</w:t>
      </w:r>
    </w:p>
    <w:p>
      <w:pPr>
        <w:pStyle w:val="1"/>
        <w:spacing w:before="380" w:after="140" w:line="288" w:lineRule="auto"/>
        <w:ind w:left="0"/>
        <w:jc w:val="left"/>
        <w:outlineLvl w:val="0"/>
      </w:pPr>
      <w:bookmarkStart w:name="heading_0" w:id="0"/>
      <w:r>
        <w:rPr>
          <w:rFonts w:eastAsia="等线" w:ascii="Arial" w:cs="Arial" w:hAnsi="Arial"/>
          <w:b w:val="true"/>
          <w:sz w:val="36"/>
        </w:rPr>
        <w:t>2024年度</w:t>
      </w:r>
      <w:bookmarkEnd w:id="0"/>
    </w:p>
    <w:p>
      <w:pPr>
        <w:pStyle w:val="2"/>
        <w:spacing w:before="320" w:after="120" w:line="288" w:lineRule="auto"/>
        <w:ind w:left="0"/>
        <w:jc w:val="left"/>
        <w:outlineLvl w:val="1"/>
      </w:pPr>
      <w:bookmarkStart w:name="heading_1" w:id="1"/>
      <w:r>
        <w:rPr>
          <w:rFonts w:eastAsia="等线" w:ascii="Arial" w:cs="Arial" w:hAnsi="Arial"/>
          <w:b w:val="true"/>
          <w:sz w:val="32"/>
        </w:rPr>
        <w:t>0710 DEES.V1.5.3</w:t>
      </w:r>
      <w:bookmarkEnd w:id="1"/>
    </w:p>
    <w:p>
      <w:pPr>
        <w:spacing w:before="120" w:after="120" w:line="288" w:lineRule="auto"/>
        <w:ind w:left="0"/>
        <w:jc w:val="left"/>
      </w:pPr>
      <w:r>
        <w:rPr>
          <w:rFonts w:eastAsia="等线" w:ascii="Arial" w:cs="Arial" w:hAnsi="Arial"/>
          <w:sz w:val="22"/>
        </w:rPr>
        <w:t>备注：因当前版本更新内容多，次版本号同时升级一个版本号</w:t>
      </w:r>
    </w:p>
    <w:p>
      <w:pPr>
        <w:numPr>
          <w:numId w:val="1"/>
        </w:numPr>
        <w:spacing w:before="120" w:after="120" w:line="288" w:lineRule="auto"/>
        <w:ind w:left="0"/>
        <w:jc w:val="left"/>
      </w:pPr>
      <w:r>
        <w:rPr>
          <w:rFonts w:eastAsia="等线" w:ascii="Arial" w:cs="Arial" w:hAnsi="Arial"/>
          <w:sz w:val="22"/>
        </w:rPr>
        <w:t>WITS模块增加了自动重连、断点续传、多通道传输的功能。</w:t>
      </w:r>
    </w:p>
    <w:p>
      <w:pPr>
        <w:numPr>
          <w:numId w:val="2"/>
        </w:numPr>
        <w:spacing w:before="120" w:after="120" w:line="288" w:lineRule="auto"/>
        <w:ind w:left="0"/>
        <w:jc w:val="left"/>
      </w:pPr>
      <w:r>
        <w:rPr>
          <w:rFonts w:eastAsia="等线" w:ascii="Arial" w:cs="Arial" w:hAnsi="Arial"/>
          <w:sz w:val="22"/>
        </w:rPr>
        <w:t>增加了在地图中显示井眼轨迹的功能。</w:t>
      </w:r>
    </w:p>
    <w:p>
      <w:pPr>
        <w:numPr>
          <w:numId w:val="3"/>
        </w:numPr>
        <w:spacing w:before="120" w:after="120" w:line="288" w:lineRule="auto"/>
        <w:ind w:left="0"/>
        <w:jc w:val="left"/>
      </w:pPr>
      <w:r>
        <w:rPr>
          <w:rFonts w:eastAsia="等线" w:ascii="Arial" w:cs="Arial" w:hAnsi="Arial"/>
          <w:sz w:val="22"/>
        </w:rPr>
        <w:t>增加了电阻率解码量程可设置的功能。</w:t>
      </w:r>
    </w:p>
    <w:p>
      <w:pPr>
        <w:numPr>
          <w:numId w:val="4"/>
        </w:numPr>
        <w:spacing w:before="120" w:after="120" w:line="288" w:lineRule="auto"/>
        <w:ind w:left="0"/>
        <w:jc w:val="left"/>
      </w:pPr>
      <w:r>
        <w:rPr>
          <w:rFonts w:eastAsia="等线" w:ascii="Arial" w:cs="Arial" w:hAnsi="Arial"/>
          <w:sz w:val="22"/>
        </w:rPr>
        <w:t>增加了电池剩余电量计算的功能。</w:t>
      </w:r>
    </w:p>
    <w:p>
      <w:pPr>
        <w:numPr>
          <w:numId w:val="5"/>
        </w:numPr>
        <w:spacing w:before="120" w:after="120" w:line="288" w:lineRule="auto"/>
        <w:ind w:left="0"/>
        <w:jc w:val="left"/>
      </w:pPr>
      <w:r>
        <w:rPr>
          <w:rFonts w:eastAsia="等线" w:ascii="Arial" w:cs="Arial" w:hAnsi="Arial"/>
          <w:sz w:val="22"/>
        </w:rPr>
        <w:t>增加了重力和、方位校正的功能。</w:t>
      </w:r>
    </w:p>
    <w:p>
      <w:pPr>
        <w:pStyle w:val="2"/>
        <w:spacing w:before="320" w:after="120" w:line="288" w:lineRule="auto"/>
        <w:ind w:left="0"/>
        <w:jc w:val="left"/>
        <w:outlineLvl w:val="1"/>
      </w:pPr>
      <w:bookmarkStart w:name="heading_2" w:id="2"/>
      <w:r>
        <w:rPr>
          <w:rFonts w:eastAsia="等线" w:ascii="Arial" w:cs="Arial" w:hAnsi="Arial"/>
          <w:b w:val="true"/>
          <w:sz w:val="32"/>
        </w:rPr>
        <w:t>0528 DEES.V1.4.2</w:t>
      </w:r>
      <w:bookmarkEnd w:id="2"/>
    </w:p>
    <w:p>
      <w:pPr>
        <w:numPr>
          <w:numId w:val="6"/>
        </w:numPr>
        <w:spacing w:before="120" w:after="120" w:line="288" w:lineRule="auto"/>
        <w:ind w:left="0"/>
        <w:jc w:val="left"/>
      </w:pPr>
      <w:r>
        <w:rPr>
          <w:rFonts w:eastAsia="等线" w:ascii="Arial" w:cs="Arial" w:hAnsi="Arial"/>
          <w:sz w:val="22"/>
        </w:rPr>
        <w:t>优化高温直井软件模块。</w:t>
      </w:r>
      <w:r>
        <w:rPr>
          <w:rFonts w:eastAsia="等线" w:ascii="Arial" w:cs="Arial" w:hAnsi="Arial"/>
          <w:sz w:val="22"/>
        </w:rPr>
        <w:t>http://123.54.1.214:10010/redmine/issues/240763</w:t>
      </w:r>
    </w:p>
    <w:p>
      <w:pPr>
        <w:numPr>
          <w:numId w:val="7"/>
        </w:numPr>
        <w:spacing w:before="120" w:after="120" w:line="288" w:lineRule="auto"/>
        <w:ind w:left="453"/>
        <w:jc w:val="left"/>
      </w:pPr>
      <w:r>
        <w:rPr>
          <w:rFonts w:eastAsia="等线" w:ascii="Arial" w:cs="Arial" w:hAnsi="Arial"/>
          <w:sz w:val="22"/>
        </w:rPr>
        <w:t>点击解码数据自动弹出解码图。</w:t>
      </w:r>
    </w:p>
    <w:p>
      <w:pPr>
        <w:spacing w:before="120" w:after="120" w:line="288" w:lineRule="auto"/>
        <w:ind w:left="907"/>
        <w:jc w:val="left"/>
      </w:pPr>
      <w:r>
        <w:rPr>
          <w:rFonts w:eastAsia="等线" w:ascii="Arial" w:cs="Arial" w:hAnsi="Arial"/>
          <w:sz w:val="22"/>
        </w:rPr>
        <w:t xml:space="preserve">在直井探管菜单下选择“解码数据”菜单 </w:t>
      </w:r>
    </w:p>
    <w:p>
      <w:pPr>
        <w:spacing w:before="120" w:after="120" w:line="288" w:lineRule="auto"/>
        <w:ind w:left="907"/>
        <w:jc w:val="center"/>
      </w:pPr>
      <w:r>
        <w:drawing>
          <wp:inline distT="0" distR="0" distB="0" distL="0">
            <wp:extent cx="4857750" cy="2085975"/>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5"/>
                    <a:stretch>
                      <a:fillRect/>
                    </a:stretch>
                  </pic:blipFill>
                  <pic:spPr>
                    <a:xfrm>
                      <a:off x="0" y="0"/>
                      <a:ext cx="4857750" cy="2085975"/>
                    </a:xfrm>
                    <a:prstGeom prst="rect">
                      <a:avLst/>
                    </a:prstGeom>
                  </pic:spPr>
                </pic:pic>
              </a:graphicData>
            </a:graphic>
          </wp:inline>
        </w:drawing>
      </w:r>
    </w:p>
    <w:p>
      <w:pPr>
        <w:spacing w:before="120" w:after="120" w:line="288" w:lineRule="auto"/>
        <w:ind w:left="907"/>
        <w:jc w:val="left"/>
      </w:pPr>
      <w:r>
        <w:rPr>
          <w:rFonts w:eastAsia="等线" w:ascii="Arial" w:cs="Arial" w:hAnsi="Arial"/>
          <w:sz w:val="22"/>
        </w:rPr>
        <w:t>在解码数据界面，选择一条解码数据</w:t>
      </w:r>
    </w:p>
    <w:p>
      <w:pPr>
        <w:spacing w:before="120" w:after="120" w:line="288" w:lineRule="auto"/>
        <w:ind w:left="907"/>
        <w:jc w:val="center"/>
      </w:pPr>
      <w:r>
        <w:drawing>
          <wp:inline distT="0" distR="0" distB="0" distL="0">
            <wp:extent cx="5257800" cy="4171950"/>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6"/>
                    <a:stretch>
                      <a:fillRect/>
                    </a:stretch>
                  </pic:blipFill>
                  <pic:spPr>
                    <a:xfrm>
                      <a:off x="0" y="0"/>
                      <a:ext cx="5257800" cy="4171950"/>
                    </a:xfrm>
                    <a:prstGeom prst="rect">
                      <a:avLst/>
                    </a:prstGeom>
                  </pic:spPr>
                </pic:pic>
              </a:graphicData>
            </a:graphic>
          </wp:inline>
        </w:drawing>
      </w:r>
    </w:p>
    <w:p>
      <w:pPr>
        <w:spacing w:before="120" w:after="120" w:line="288" w:lineRule="auto"/>
        <w:ind w:left="907"/>
        <w:jc w:val="left"/>
      </w:pPr>
      <w:r>
        <w:rPr>
          <w:rFonts w:eastAsia="等线" w:ascii="Arial" w:cs="Arial" w:hAnsi="Arial"/>
          <w:sz w:val="22"/>
        </w:rPr>
        <w:t>自动显示这条数据的解码波形</w:t>
      </w:r>
    </w:p>
    <w:p>
      <w:pPr>
        <w:spacing w:before="120" w:after="120" w:line="288" w:lineRule="auto"/>
        <w:ind w:left="907"/>
        <w:jc w:val="center"/>
      </w:pPr>
      <w:r>
        <w:drawing>
          <wp:inline distT="0" distR="0" distB="0" distL="0">
            <wp:extent cx="5257800" cy="2771775"/>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7"/>
                    <a:stretch>
                      <a:fillRect/>
                    </a:stretch>
                  </pic:blipFill>
                  <pic:spPr>
                    <a:xfrm>
                      <a:off x="0" y="0"/>
                      <a:ext cx="5257800" cy="2771775"/>
                    </a:xfrm>
                    <a:prstGeom prst="rect">
                      <a:avLst/>
                    </a:prstGeom>
                  </pic:spPr>
                </pic:pic>
              </a:graphicData>
            </a:graphic>
          </wp:inline>
        </w:drawing>
      </w:r>
    </w:p>
    <w:p>
      <w:pPr>
        <w:numPr>
          <w:numId w:val="8"/>
        </w:numPr>
        <w:spacing w:before="120" w:after="120" w:line="288" w:lineRule="auto"/>
        <w:ind w:left="453"/>
        <w:jc w:val="left"/>
      </w:pPr>
      <w:r>
        <w:rPr>
          <w:rFonts w:eastAsia="等线" w:ascii="Arial" w:cs="Arial" w:hAnsi="Arial"/>
          <w:sz w:val="22"/>
        </w:rPr>
        <w:t>增加最小解码门限设置（减少误码率）。</w:t>
      </w:r>
    </w:p>
    <w:p>
      <w:pPr>
        <w:spacing w:before="120" w:after="120" w:line="288" w:lineRule="auto"/>
        <w:ind w:left="907"/>
        <w:jc w:val="left"/>
      </w:pPr>
      <w:r>
        <w:rPr>
          <w:rFonts w:eastAsia="等线" w:ascii="Arial" w:cs="Arial" w:hAnsi="Arial"/>
          <w:sz w:val="22"/>
        </w:rPr>
        <w:t>解码门限为自动时，可另外设置一个最小解码门限值，原最小解码门限为固定值0.01，现改为可设置，以减少一定的误码率。</w:t>
      </w:r>
    </w:p>
    <w:p>
      <w:pPr>
        <w:spacing w:before="120" w:after="120" w:line="288" w:lineRule="auto"/>
        <w:ind w:left="907"/>
        <w:jc w:val="center"/>
      </w:pPr>
      <w:r>
        <w:drawing>
          <wp:inline distT="0" distR="0" distB="0" distL="0">
            <wp:extent cx="3371850" cy="2076450"/>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8"/>
                    <a:stretch>
                      <a:fillRect/>
                    </a:stretch>
                  </pic:blipFill>
                  <pic:spPr>
                    <a:xfrm>
                      <a:off x="0" y="0"/>
                      <a:ext cx="3371850" cy="2076450"/>
                    </a:xfrm>
                    <a:prstGeom prst="rect">
                      <a:avLst/>
                    </a:prstGeom>
                  </pic:spPr>
                </pic:pic>
              </a:graphicData>
            </a:graphic>
          </wp:inline>
        </w:drawing>
      </w:r>
    </w:p>
    <w:p>
      <w:pPr>
        <w:spacing w:before="120" w:after="120" w:line="288" w:lineRule="auto"/>
        <w:ind w:left="907"/>
        <w:jc w:val="center"/>
      </w:pPr>
      <w:r>
        <w:drawing>
          <wp:inline distT="0" distR="0" distB="0" distL="0">
            <wp:extent cx="3676650" cy="1914525"/>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9"/>
                    <a:stretch>
                      <a:fillRect/>
                    </a:stretch>
                  </pic:blipFill>
                  <pic:spPr>
                    <a:xfrm>
                      <a:off x="0" y="0"/>
                      <a:ext cx="3676650" cy="1914525"/>
                    </a:xfrm>
                    <a:prstGeom prst="rect">
                      <a:avLst/>
                    </a:prstGeom>
                  </pic:spPr>
                </pic:pic>
              </a:graphicData>
            </a:graphic>
          </wp:inline>
        </w:drawing>
      </w:r>
    </w:p>
    <w:p>
      <w:pPr>
        <w:spacing w:before="120" w:after="120" w:line="288" w:lineRule="auto"/>
        <w:ind w:left="907"/>
        <w:jc w:val="left"/>
      </w:pPr>
      <w:r>
        <w:rPr>
          <w:rFonts w:eastAsia="等线" w:ascii="Arial" w:cs="Arial" w:hAnsi="Arial"/>
          <w:sz w:val="22"/>
        </w:rPr>
        <w:t>从波形中看出最小解码门限为设置的值。</w:t>
      </w:r>
    </w:p>
    <w:p>
      <w:pPr>
        <w:spacing w:before="120" w:after="120" w:line="288" w:lineRule="auto"/>
        <w:ind w:left="907"/>
        <w:jc w:val="center"/>
      </w:pPr>
      <w:r>
        <w:drawing>
          <wp:inline distT="0" distR="0" distB="0" distL="0">
            <wp:extent cx="5257800" cy="638175"/>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10"/>
                    <a:stretch>
                      <a:fillRect/>
                    </a:stretch>
                  </pic:blipFill>
                  <pic:spPr>
                    <a:xfrm>
                      <a:off x="0" y="0"/>
                      <a:ext cx="5257800" cy="638175"/>
                    </a:xfrm>
                    <a:prstGeom prst="rect">
                      <a:avLst/>
                    </a:prstGeom>
                  </pic:spPr>
                </pic:pic>
              </a:graphicData>
            </a:graphic>
          </wp:inline>
        </w:drawing>
      </w:r>
    </w:p>
    <w:p>
      <w:pPr>
        <w:numPr>
          <w:numId w:val="9"/>
        </w:numPr>
        <w:spacing w:before="120" w:after="120" w:line="288" w:lineRule="auto"/>
        <w:ind w:left="453"/>
        <w:jc w:val="left"/>
      </w:pPr>
      <w:r>
        <w:rPr>
          <w:rFonts w:eastAsia="等线" w:ascii="Arial" w:cs="Arial" w:hAnsi="Arial"/>
          <w:sz w:val="22"/>
        </w:rPr>
        <w:t>提升方位解码精度，误差在2度以下。</w:t>
      </w:r>
    </w:p>
    <w:p>
      <w:pPr>
        <w:spacing w:before="120" w:after="120" w:line="288" w:lineRule="auto"/>
        <w:ind w:left="907"/>
        <w:jc w:val="left"/>
      </w:pPr>
      <w:r>
        <w:rPr>
          <w:rFonts w:eastAsia="等线" w:ascii="Arial" w:cs="Arial" w:hAnsi="Arial"/>
          <w:sz w:val="22"/>
        </w:rPr>
        <w:t>修改了解码算法，方位解码精度在2度以下，原方位的解码精度为±3度</w:t>
      </w:r>
    </w:p>
    <w:p>
      <w:pPr>
        <w:spacing w:before="120" w:after="120" w:line="288" w:lineRule="auto"/>
        <w:ind w:left="907"/>
        <w:jc w:val="center"/>
      </w:pPr>
      <w:r>
        <w:drawing>
          <wp:inline distT="0" distR="0" distB="0" distL="0">
            <wp:extent cx="5257800" cy="2771775"/>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11"/>
                    <a:stretch>
                      <a:fillRect/>
                    </a:stretch>
                  </pic:blipFill>
                  <pic:spPr>
                    <a:xfrm>
                      <a:off x="0" y="0"/>
                      <a:ext cx="5257800" cy="2771775"/>
                    </a:xfrm>
                    <a:prstGeom prst="rect">
                      <a:avLst/>
                    </a:prstGeom>
                  </pic:spPr>
                </pic:pic>
              </a:graphicData>
            </a:graphic>
          </wp:inline>
        </w:drawing>
      </w:r>
    </w:p>
    <w:p>
      <w:pPr>
        <w:numPr>
          <w:numId w:val="10"/>
        </w:numPr>
        <w:spacing w:before="120" w:after="120" w:line="288" w:lineRule="auto"/>
        <w:ind w:left="453"/>
        <w:jc w:val="left"/>
      </w:pPr>
      <w:r>
        <w:rPr>
          <w:rFonts w:eastAsia="等线" w:ascii="Arial" w:cs="Arial" w:hAnsi="Arial"/>
          <w:sz w:val="22"/>
        </w:rPr>
        <w:t>根据存储数据计算拉起时间</w:t>
      </w:r>
    </w:p>
    <w:p>
      <w:pPr>
        <w:spacing w:before="120" w:after="120" w:line="288" w:lineRule="auto"/>
        <w:ind w:left="907"/>
        <w:jc w:val="left"/>
      </w:pPr>
      <w:r>
        <w:rPr>
          <w:rFonts w:eastAsia="等线" w:ascii="Arial" w:cs="Arial" w:hAnsi="Arial"/>
          <w:sz w:val="22"/>
        </w:rPr>
        <w:t>根据存储数据计算拉起时间，读取存储数据后点导出。</w:t>
      </w:r>
    </w:p>
    <w:p>
      <w:pPr>
        <w:spacing w:before="120" w:after="120" w:line="288" w:lineRule="auto"/>
        <w:ind w:left="907"/>
        <w:jc w:val="center"/>
      </w:pPr>
      <w:r>
        <w:drawing>
          <wp:inline distT="0" distR="0" distB="0" distL="0">
            <wp:extent cx="5257800" cy="361950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12"/>
                    <a:stretch>
                      <a:fillRect/>
                    </a:stretch>
                  </pic:blipFill>
                  <pic:spPr>
                    <a:xfrm>
                      <a:off x="0" y="0"/>
                      <a:ext cx="5257800" cy="3619500"/>
                    </a:xfrm>
                    <a:prstGeom prst="rect">
                      <a:avLst/>
                    </a:prstGeom>
                  </pic:spPr>
                </pic:pic>
              </a:graphicData>
            </a:graphic>
          </wp:inline>
        </w:drawing>
      </w:r>
    </w:p>
    <w:p>
      <w:pPr>
        <w:spacing w:before="120" w:after="120" w:line="288" w:lineRule="auto"/>
        <w:ind w:left="907"/>
        <w:jc w:val="left"/>
      </w:pPr>
      <w:r>
        <w:rPr>
          <w:rFonts w:eastAsia="等线" w:ascii="Arial" w:cs="Arial" w:hAnsi="Arial"/>
          <w:sz w:val="22"/>
        </w:rPr>
        <w:t>导出的文件，增加拉起时间的计算</w:t>
      </w:r>
    </w:p>
    <w:p>
      <w:pPr>
        <w:spacing w:before="120" w:after="120" w:line="288" w:lineRule="auto"/>
        <w:ind w:left="907"/>
        <w:jc w:val="center"/>
      </w:pPr>
      <w:r>
        <w:drawing>
          <wp:inline distT="0" distR="0" distB="0" distL="0">
            <wp:extent cx="5257800" cy="4800600"/>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13"/>
                    <a:stretch>
                      <a:fillRect/>
                    </a:stretch>
                  </pic:blipFill>
                  <pic:spPr>
                    <a:xfrm>
                      <a:off x="0" y="0"/>
                      <a:ext cx="5257800" cy="4800600"/>
                    </a:xfrm>
                    <a:prstGeom prst="rect">
                      <a:avLst/>
                    </a:prstGeom>
                  </pic:spPr>
                </pic:pic>
              </a:graphicData>
            </a:graphic>
          </wp:inline>
        </w:drawing>
      </w:r>
    </w:p>
    <w:p>
      <w:pPr>
        <w:numPr>
          <w:numId w:val="11"/>
        </w:numPr>
        <w:spacing w:before="120" w:after="120" w:line="288" w:lineRule="auto"/>
        <w:ind w:left="0"/>
        <w:jc w:val="left"/>
      </w:pPr>
      <w:r>
        <w:rPr>
          <w:rFonts w:eastAsia="等线" w:ascii="Arial" w:cs="Arial" w:hAnsi="Arial"/>
          <w:sz w:val="22"/>
        </w:rPr>
        <w:t>使用高速采集地面无线设备时兼容常规司显通信。</w:t>
      </w:r>
      <w:r>
        <w:rPr>
          <w:rFonts w:eastAsia="等线" w:ascii="Arial" w:cs="Arial" w:hAnsi="Arial"/>
          <w:sz w:val="22"/>
        </w:rPr>
        <w:t>http://123.54.1.214:10010/redmine/issues/241514</w:t>
      </w:r>
    </w:p>
    <w:p>
      <w:pPr>
        <w:spacing w:before="120" w:after="120" w:line="288" w:lineRule="auto"/>
        <w:ind w:left="453" w:firstLine="420"/>
        <w:jc w:val="left"/>
      </w:pPr>
      <w:r>
        <w:rPr>
          <w:rFonts w:eastAsia="等线" w:ascii="Arial" w:cs="Arial" w:hAnsi="Arial"/>
          <w:sz w:val="22"/>
        </w:rPr>
        <w:t>可同时挂接高速地面系统和常规司钻显示器。(高速地面无线系统无线通信模块与司钻无线模块不兼容，在使用高速地面无线系统时，需另外连接一个LHE6012给司显发数据)</w:t>
      </w:r>
    </w:p>
    <w:p>
      <w:pPr>
        <w:spacing w:before="120" w:after="120" w:line="288" w:lineRule="auto"/>
        <w:ind w:left="453" w:firstLine="420"/>
        <w:jc w:val="left"/>
      </w:pPr>
      <w:r>
        <w:rPr>
          <w:rFonts w:eastAsia="等线" w:ascii="Arial" w:cs="Arial" w:hAnsi="Arial"/>
          <w:sz w:val="22"/>
        </w:rPr>
        <w:t>在司钻通信界面设置司显转发串口(此串口另外接一个LHE6012给司显发数据)，发给司显的数据会额外通过此串口发给司显，如果不设置此串口，则不通过此串口转发司显数据。</w:t>
      </w:r>
    </w:p>
    <w:p>
      <w:pPr>
        <w:spacing w:before="120" w:after="120" w:line="288" w:lineRule="auto"/>
        <w:ind w:left="453"/>
        <w:jc w:val="center"/>
      </w:pPr>
      <w:r>
        <w:drawing>
          <wp:inline distT="0" distR="0" distB="0" distL="0">
            <wp:extent cx="3057525" cy="819150"/>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14"/>
                    <a:stretch>
                      <a:fillRect/>
                    </a:stretch>
                  </pic:blipFill>
                  <pic:spPr>
                    <a:xfrm>
                      <a:off x="0" y="0"/>
                      <a:ext cx="3057525" cy="819150"/>
                    </a:xfrm>
                    <a:prstGeom prst="rect">
                      <a:avLst/>
                    </a:prstGeom>
                  </pic:spPr>
                </pic:pic>
              </a:graphicData>
            </a:graphic>
          </wp:inline>
        </w:drawing>
      </w:r>
    </w:p>
    <w:p>
      <w:pPr>
        <w:spacing w:before="120" w:after="120" w:line="288" w:lineRule="auto"/>
        <w:ind w:left="453"/>
        <w:jc w:val="center"/>
      </w:pPr>
      <w:r>
        <w:drawing>
          <wp:inline distT="0" distR="0" distB="0" distL="0">
            <wp:extent cx="5257800" cy="4324350"/>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15"/>
                    <a:stretch>
                      <a:fillRect/>
                    </a:stretch>
                  </pic:blipFill>
                  <pic:spPr>
                    <a:xfrm>
                      <a:off x="0" y="0"/>
                      <a:ext cx="5257800" cy="432435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整机解码测试，司显数据正常显示</w:t>
      </w:r>
    </w:p>
    <w:p>
      <w:pPr>
        <w:spacing w:before="120" w:after="120" w:line="288" w:lineRule="auto"/>
        <w:ind w:left="453"/>
        <w:jc w:val="center"/>
      </w:pPr>
      <w:r>
        <w:drawing>
          <wp:inline distT="0" distR="0" distB="0" distL="0">
            <wp:extent cx="5181600" cy="6905625"/>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16"/>
                    <a:stretch>
                      <a:fillRect/>
                    </a:stretch>
                  </pic:blipFill>
                  <pic:spPr>
                    <a:xfrm>
                      <a:off x="0" y="0"/>
                      <a:ext cx="5181600" cy="6905625"/>
                    </a:xfrm>
                    <a:prstGeom prst="rect">
                      <a:avLst/>
                    </a:prstGeom>
                  </pic:spPr>
                </pic:pic>
              </a:graphicData>
            </a:graphic>
          </wp:inline>
        </w:drawing>
      </w:r>
    </w:p>
    <w:p>
      <w:pPr>
        <w:numPr>
          <w:numId w:val="12"/>
        </w:numPr>
        <w:spacing w:before="120" w:after="120" w:line="288" w:lineRule="auto"/>
        <w:ind w:left="0"/>
        <w:jc w:val="left"/>
      </w:pPr>
      <w:r>
        <w:rPr>
          <w:rFonts w:eastAsia="等线" w:ascii="Arial" w:cs="Arial" w:hAnsi="Arial"/>
          <w:sz w:val="22"/>
        </w:rPr>
        <w:t>增加多点多参软件功能。</w:t>
      </w:r>
      <w:r>
        <w:rPr>
          <w:rFonts w:eastAsia="等线" w:ascii="Arial" w:cs="Arial" w:hAnsi="Arial"/>
          <w:sz w:val="22"/>
        </w:rPr>
        <w:t>http://123.54.1.214:10010/redmine/issues/238958</w:t>
      </w:r>
    </w:p>
    <w:p>
      <w:pPr>
        <w:spacing w:before="120" w:after="120" w:line="288" w:lineRule="auto"/>
        <w:ind w:left="453"/>
        <w:jc w:val="left"/>
      </w:pPr>
      <w:r>
        <w:rPr>
          <w:rFonts w:eastAsia="等线" w:ascii="Arial" w:cs="Arial" w:hAnsi="Arial"/>
          <w:sz w:val="22"/>
        </w:rPr>
        <w:t>配置在用短节选择工程参数</w:t>
      </w:r>
    </w:p>
    <w:p>
      <w:pPr>
        <w:spacing w:before="120" w:after="120" w:line="288" w:lineRule="auto"/>
        <w:ind w:left="453"/>
        <w:jc w:val="center"/>
      </w:pPr>
      <w:r>
        <w:drawing>
          <wp:inline distT="0" distR="0" distB="0" distL="0">
            <wp:extent cx="5257800" cy="3448050"/>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17"/>
                    <a:stretch>
                      <a:fillRect/>
                    </a:stretch>
                  </pic:blipFill>
                  <pic:spPr>
                    <a:xfrm>
                      <a:off x="0" y="0"/>
                      <a:ext cx="5257800" cy="3448050"/>
                    </a:xfrm>
                    <a:prstGeom prst="rect">
                      <a:avLst/>
                    </a:prstGeom>
                  </pic:spPr>
                </pic:pic>
              </a:graphicData>
            </a:graphic>
          </wp:inline>
        </w:drawing>
      </w:r>
    </w:p>
    <w:p>
      <w:pPr>
        <w:spacing w:before="120" w:after="120" w:line="288" w:lineRule="auto"/>
        <w:ind w:left="453"/>
        <w:jc w:val="center"/>
      </w:pPr>
      <w:r>
        <w:drawing>
          <wp:inline distT="0" distR="0" distB="0" distL="0">
            <wp:extent cx="3829050" cy="3609975"/>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18"/>
                    <a:stretch>
                      <a:fillRect/>
                    </a:stretch>
                  </pic:blipFill>
                  <pic:spPr>
                    <a:xfrm>
                      <a:off x="0" y="0"/>
                      <a:ext cx="3829050" cy="360997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多点多参设置</w:t>
      </w:r>
    </w:p>
    <w:p>
      <w:pPr>
        <w:spacing w:before="120" w:after="120" w:line="288" w:lineRule="auto"/>
        <w:ind w:left="453"/>
        <w:jc w:val="center"/>
      </w:pPr>
      <w:r>
        <w:drawing>
          <wp:inline distT="0" distR="0" distB="0" distL="0">
            <wp:extent cx="5257800" cy="3990975"/>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19"/>
                    <a:stretch>
                      <a:fillRect/>
                    </a:stretch>
                  </pic:blipFill>
                  <pic:spPr>
                    <a:xfrm>
                      <a:off x="0" y="0"/>
                      <a:ext cx="5257800" cy="399097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存储数据读取</w:t>
      </w:r>
    </w:p>
    <w:p>
      <w:pPr>
        <w:spacing w:before="120" w:after="120" w:line="288" w:lineRule="auto"/>
        <w:ind w:left="453"/>
        <w:jc w:val="center"/>
      </w:pPr>
      <w:r>
        <w:drawing>
          <wp:inline distT="0" distR="0" distB="0" distL="0">
            <wp:extent cx="5257800" cy="2876550"/>
            <wp:docPr id="15" name="Drawing 15" descr=""/>
            <a:graphic xmlns:a="http://schemas.openxmlformats.org/drawingml/2006/main">
              <a:graphicData uri="http://schemas.openxmlformats.org/drawingml/2006/picture">
                <pic:pic xmlns:pic="http://schemas.openxmlformats.org/drawingml/2006/picture">
                  <pic:nvPicPr>
                    <pic:cNvPr id="0" name="Picture 15" descr=""/>
                    <pic:cNvPicPr>
                      <a:picLocks noChangeAspect="true"/>
                    </pic:cNvPicPr>
                  </pic:nvPicPr>
                  <pic:blipFill>
                    <a:blip r:embed="rId20"/>
                    <a:stretch>
                      <a:fillRect/>
                    </a:stretch>
                  </pic:blipFill>
                  <pic:spPr>
                    <a:xfrm>
                      <a:off x="0" y="0"/>
                      <a:ext cx="5257800" cy="2876550"/>
                    </a:xfrm>
                    <a:prstGeom prst="rect">
                      <a:avLst/>
                    </a:prstGeom>
                  </pic:spPr>
                </pic:pic>
              </a:graphicData>
            </a:graphic>
          </wp:inline>
        </w:drawing>
      </w:r>
    </w:p>
    <w:p>
      <w:pPr>
        <w:spacing w:before="120" w:after="120" w:line="288" w:lineRule="auto"/>
        <w:ind w:left="453"/>
        <w:jc w:val="center"/>
      </w:pPr>
      <w:r>
        <w:drawing>
          <wp:inline distT="0" distR="0" distB="0" distL="0">
            <wp:extent cx="5257800" cy="2876550"/>
            <wp:docPr id="16" name="Drawing 16" descr=""/>
            <a:graphic xmlns:a="http://schemas.openxmlformats.org/drawingml/2006/main">
              <a:graphicData uri="http://schemas.openxmlformats.org/drawingml/2006/picture">
                <pic:pic xmlns:pic="http://schemas.openxmlformats.org/drawingml/2006/picture">
                  <pic:nvPicPr>
                    <pic:cNvPr id="0" name="Picture 16" descr=""/>
                    <pic:cNvPicPr>
                      <a:picLocks noChangeAspect="true"/>
                    </pic:cNvPicPr>
                  </pic:nvPicPr>
                  <pic:blipFill>
                    <a:blip r:embed="rId21"/>
                    <a:stretch>
                      <a:fillRect/>
                    </a:stretch>
                  </pic:blipFill>
                  <pic:spPr>
                    <a:xfrm>
                      <a:off x="0" y="0"/>
                      <a:ext cx="5257800" cy="2876550"/>
                    </a:xfrm>
                    <a:prstGeom prst="rect">
                      <a:avLst/>
                    </a:prstGeom>
                  </pic:spPr>
                </pic:pic>
              </a:graphicData>
            </a:graphic>
          </wp:inline>
        </w:drawing>
      </w:r>
    </w:p>
    <w:p>
      <w:pPr>
        <w:spacing w:before="120" w:after="120" w:line="288" w:lineRule="auto"/>
        <w:ind w:left="453"/>
        <w:jc w:val="center"/>
      </w:pPr>
      <w:r>
        <w:drawing>
          <wp:inline distT="0" distR="0" distB="0" distL="0">
            <wp:extent cx="5257800" cy="2876550"/>
            <wp:docPr id="17" name="Drawing 17" descr=""/>
            <a:graphic xmlns:a="http://schemas.openxmlformats.org/drawingml/2006/main">
              <a:graphicData uri="http://schemas.openxmlformats.org/drawingml/2006/picture">
                <pic:pic xmlns:pic="http://schemas.openxmlformats.org/drawingml/2006/picture">
                  <pic:nvPicPr>
                    <pic:cNvPr id="0" name="Picture 17" descr=""/>
                    <pic:cNvPicPr>
                      <a:picLocks noChangeAspect="true"/>
                    </pic:cNvPicPr>
                  </pic:nvPicPr>
                  <pic:blipFill>
                    <a:blip r:embed="rId22"/>
                    <a:stretch>
                      <a:fillRect/>
                    </a:stretch>
                  </pic:blipFill>
                  <pic:spPr>
                    <a:xfrm>
                      <a:off x="0" y="0"/>
                      <a:ext cx="5257800" cy="287655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LHE7315数据监听</w:t>
      </w:r>
    </w:p>
    <w:p>
      <w:pPr>
        <w:spacing w:before="120" w:after="120" w:line="288" w:lineRule="auto"/>
        <w:ind w:left="453"/>
        <w:jc w:val="center"/>
      </w:pPr>
      <w:r>
        <w:drawing>
          <wp:inline distT="0" distR="0" distB="0" distL="0">
            <wp:extent cx="4114800" cy="4972050"/>
            <wp:docPr id="18" name="Drawing 18" descr=""/>
            <a:graphic xmlns:a="http://schemas.openxmlformats.org/drawingml/2006/main">
              <a:graphicData uri="http://schemas.openxmlformats.org/drawingml/2006/picture">
                <pic:pic xmlns:pic="http://schemas.openxmlformats.org/drawingml/2006/picture">
                  <pic:nvPicPr>
                    <pic:cNvPr id="0" name="Picture 18" descr=""/>
                    <pic:cNvPicPr>
                      <a:picLocks noChangeAspect="true"/>
                    </pic:cNvPicPr>
                  </pic:nvPicPr>
                  <pic:blipFill>
                    <a:blip r:embed="rId23"/>
                    <a:stretch>
                      <a:fillRect/>
                    </a:stretch>
                  </pic:blipFill>
                  <pic:spPr>
                    <a:xfrm>
                      <a:off x="0" y="0"/>
                      <a:ext cx="4114800" cy="4972050"/>
                    </a:xfrm>
                    <a:prstGeom prst="rect">
                      <a:avLst/>
                    </a:prstGeom>
                  </pic:spPr>
                </pic:pic>
              </a:graphicData>
            </a:graphic>
          </wp:inline>
        </w:drawing>
      </w:r>
    </w:p>
    <w:p>
      <w:pPr>
        <w:spacing w:before="120" w:after="120" w:line="288" w:lineRule="auto"/>
        <w:ind w:left="453"/>
        <w:jc w:val="center"/>
      </w:pPr>
      <w:r>
        <w:drawing>
          <wp:inline distT="0" distR="0" distB="0" distL="0">
            <wp:extent cx="5257800" cy="3324225"/>
            <wp:docPr id="19" name="Drawing 19" descr=""/>
            <a:graphic xmlns:a="http://schemas.openxmlformats.org/drawingml/2006/main">
              <a:graphicData uri="http://schemas.openxmlformats.org/drawingml/2006/picture">
                <pic:pic xmlns:pic="http://schemas.openxmlformats.org/drawingml/2006/picture">
                  <pic:nvPicPr>
                    <pic:cNvPr id="0" name="Picture 19" descr=""/>
                    <pic:cNvPicPr>
                      <a:picLocks noChangeAspect="true"/>
                    </pic:cNvPicPr>
                  </pic:nvPicPr>
                  <pic:blipFill>
                    <a:blip r:embed="rId24"/>
                    <a:stretch>
                      <a:fillRect/>
                    </a:stretch>
                  </pic:blipFill>
                  <pic:spPr>
                    <a:xfrm>
                      <a:off x="0" y="0"/>
                      <a:ext cx="5257800" cy="332422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跨螺杆监听</w:t>
      </w:r>
    </w:p>
    <w:p>
      <w:pPr>
        <w:spacing w:before="120" w:after="120" w:line="288" w:lineRule="auto"/>
        <w:ind w:left="453"/>
        <w:jc w:val="center"/>
      </w:pPr>
      <w:r>
        <w:drawing>
          <wp:inline distT="0" distR="0" distB="0" distL="0">
            <wp:extent cx="5257800" cy="2895600"/>
            <wp:docPr id="20" name="Drawing 20" descr=""/>
            <a:graphic xmlns:a="http://schemas.openxmlformats.org/drawingml/2006/main">
              <a:graphicData uri="http://schemas.openxmlformats.org/drawingml/2006/picture">
                <pic:pic xmlns:pic="http://schemas.openxmlformats.org/drawingml/2006/picture">
                  <pic:nvPicPr>
                    <pic:cNvPr id="0" name="Picture 20" descr=""/>
                    <pic:cNvPicPr>
                      <a:picLocks noChangeAspect="true"/>
                    </pic:cNvPicPr>
                  </pic:nvPicPr>
                  <pic:blipFill>
                    <a:blip r:embed="rId25"/>
                    <a:stretch>
                      <a:fillRect/>
                    </a:stretch>
                  </pic:blipFill>
                  <pic:spPr>
                    <a:xfrm>
                      <a:off x="0" y="0"/>
                      <a:ext cx="5257800" cy="2895600"/>
                    </a:xfrm>
                    <a:prstGeom prst="rect">
                      <a:avLst/>
                    </a:prstGeom>
                  </pic:spPr>
                </pic:pic>
              </a:graphicData>
            </a:graphic>
          </wp:inline>
        </w:drawing>
      </w:r>
    </w:p>
    <w:p>
      <w:pPr>
        <w:spacing w:before="120" w:after="120" w:line="288" w:lineRule="auto"/>
        <w:ind w:left="453"/>
        <w:jc w:val="center"/>
      </w:pPr>
      <w:r>
        <w:drawing>
          <wp:inline distT="0" distR="0" distB="0" distL="0">
            <wp:extent cx="5257800" cy="3324225"/>
            <wp:docPr id="21" name="Drawing 21" descr=""/>
            <a:graphic xmlns:a="http://schemas.openxmlformats.org/drawingml/2006/main">
              <a:graphicData uri="http://schemas.openxmlformats.org/drawingml/2006/picture">
                <pic:pic xmlns:pic="http://schemas.openxmlformats.org/drawingml/2006/picture">
                  <pic:nvPicPr>
                    <pic:cNvPr id="0" name="Picture 21" descr=""/>
                    <pic:cNvPicPr>
                      <a:picLocks noChangeAspect="true"/>
                    </pic:cNvPicPr>
                  </pic:nvPicPr>
                  <pic:blipFill>
                    <a:blip r:embed="rId26"/>
                    <a:stretch>
                      <a:fillRect/>
                    </a:stretch>
                  </pic:blipFill>
                  <pic:spPr>
                    <a:xfrm>
                      <a:off x="0" y="0"/>
                      <a:ext cx="5257800" cy="332422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整机解码，设置按多点多参数解码</w:t>
      </w:r>
    </w:p>
    <w:p>
      <w:pPr>
        <w:spacing w:before="120" w:after="120" w:line="288" w:lineRule="auto"/>
        <w:ind w:left="453"/>
        <w:jc w:val="center"/>
      </w:pPr>
      <w:r>
        <w:drawing>
          <wp:inline distT="0" distR="0" distB="0" distL="0">
            <wp:extent cx="3952875" cy="3657600"/>
            <wp:docPr id="22" name="Drawing 22" descr=""/>
            <a:graphic xmlns:a="http://schemas.openxmlformats.org/drawingml/2006/main">
              <a:graphicData uri="http://schemas.openxmlformats.org/drawingml/2006/picture">
                <pic:pic xmlns:pic="http://schemas.openxmlformats.org/drawingml/2006/picture">
                  <pic:nvPicPr>
                    <pic:cNvPr id="0" name="Picture 22" descr=""/>
                    <pic:cNvPicPr>
                      <a:picLocks noChangeAspect="true"/>
                    </pic:cNvPicPr>
                  </pic:nvPicPr>
                  <pic:blipFill>
                    <a:blip r:embed="rId27"/>
                    <a:stretch>
                      <a:fillRect/>
                    </a:stretch>
                  </pic:blipFill>
                  <pic:spPr>
                    <a:xfrm>
                      <a:off x="0" y="0"/>
                      <a:ext cx="3952875" cy="3657600"/>
                    </a:xfrm>
                    <a:prstGeom prst="rect">
                      <a:avLst/>
                    </a:prstGeom>
                  </pic:spPr>
                </pic:pic>
              </a:graphicData>
            </a:graphic>
          </wp:inline>
        </w:drawing>
      </w:r>
    </w:p>
    <w:p>
      <w:pPr>
        <w:spacing w:before="120" w:after="120" w:line="288" w:lineRule="auto"/>
        <w:ind w:left="453"/>
        <w:jc w:val="center"/>
      </w:pPr>
      <w:r>
        <w:drawing>
          <wp:inline distT="0" distR="0" distB="0" distL="0">
            <wp:extent cx="1828800" cy="1266825"/>
            <wp:docPr id="23" name="Drawing 23" descr=""/>
            <a:graphic xmlns:a="http://schemas.openxmlformats.org/drawingml/2006/main">
              <a:graphicData uri="http://schemas.openxmlformats.org/drawingml/2006/picture">
                <pic:pic xmlns:pic="http://schemas.openxmlformats.org/drawingml/2006/picture">
                  <pic:nvPicPr>
                    <pic:cNvPr id="0" name="Picture 23" descr=""/>
                    <pic:cNvPicPr>
                      <a:picLocks noChangeAspect="true"/>
                    </pic:cNvPicPr>
                  </pic:nvPicPr>
                  <pic:blipFill>
                    <a:blip r:embed="rId28"/>
                    <a:stretch>
                      <a:fillRect/>
                    </a:stretch>
                  </pic:blipFill>
                  <pic:spPr>
                    <a:xfrm>
                      <a:off x="0" y="0"/>
                      <a:ext cx="1828800" cy="126682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上端工程参数借用16个可编程通道</w:t>
      </w:r>
    </w:p>
    <w:p>
      <w:pPr>
        <w:spacing w:before="120" w:after="120" w:line="288" w:lineRule="auto"/>
        <w:ind w:left="453"/>
        <w:jc w:val="center"/>
      </w:pPr>
      <w:r>
        <w:drawing>
          <wp:inline distT="0" distR="0" distB="0" distL="0">
            <wp:extent cx="4105275" cy="3762375"/>
            <wp:docPr id="24" name="Drawing 24" descr=""/>
            <a:graphic xmlns:a="http://schemas.openxmlformats.org/drawingml/2006/main">
              <a:graphicData uri="http://schemas.openxmlformats.org/drawingml/2006/picture">
                <pic:pic xmlns:pic="http://schemas.openxmlformats.org/drawingml/2006/picture">
                  <pic:nvPicPr>
                    <pic:cNvPr id="0" name="Picture 24" descr=""/>
                    <pic:cNvPicPr>
                      <a:picLocks noChangeAspect="true"/>
                    </pic:cNvPicPr>
                  </pic:nvPicPr>
                  <pic:blipFill>
                    <a:blip r:embed="rId29"/>
                    <a:stretch>
                      <a:fillRect/>
                    </a:stretch>
                  </pic:blipFill>
                  <pic:spPr>
                    <a:xfrm>
                      <a:off x="0" y="0"/>
                      <a:ext cx="4105275" cy="3762375"/>
                    </a:xfrm>
                    <a:prstGeom prst="rect">
                      <a:avLst/>
                    </a:prstGeom>
                  </pic:spPr>
                </pic:pic>
              </a:graphicData>
            </a:graphic>
          </wp:inline>
        </w:drawing>
      </w:r>
    </w:p>
    <w:p>
      <w:pPr>
        <w:spacing w:before="120" w:after="120" w:line="288" w:lineRule="auto"/>
        <w:ind w:left="453"/>
        <w:jc w:val="center"/>
      </w:pPr>
      <w:r>
        <w:drawing>
          <wp:inline distT="0" distR="0" distB="0" distL="0">
            <wp:extent cx="5257800" cy="3629025"/>
            <wp:docPr id="25" name="Drawing 25" descr=""/>
            <a:graphic xmlns:a="http://schemas.openxmlformats.org/drawingml/2006/main">
              <a:graphicData uri="http://schemas.openxmlformats.org/drawingml/2006/picture">
                <pic:pic xmlns:pic="http://schemas.openxmlformats.org/drawingml/2006/picture">
                  <pic:nvPicPr>
                    <pic:cNvPr id="0" name="Picture 25" descr=""/>
                    <pic:cNvPicPr>
                      <a:picLocks noChangeAspect="true"/>
                    </pic:cNvPicPr>
                  </pic:nvPicPr>
                  <pic:blipFill>
                    <a:blip r:embed="rId30"/>
                    <a:stretch>
                      <a:fillRect/>
                    </a:stretch>
                  </pic:blipFill>
                  <pic:spPr>
                    <a:xfrm>
                      <a:off x="0" y="0"/>
                      <a:ext cx="5257800" cy="362902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工作模式设置，带GW的参数为下端工程参数的解码参数</w:t>
      </w:r>
    </w:p>
    <w:p>
      <w:pPr>
        <w:spacing w:before="120" w:after="120" w:line="288" w:lineRule="auto"/>
        <w:ind w:left="453"/>
        <w:jc w:val="center"/>
      </w:pPr>
      <w:r>
        <w:drawing>
          <wp:inline distT="0" distR="0" distB="0" distL="0">
            <wp:extent cx="2962275" cy="3667125"/>
            <wp:docPr id="26" name="Drawing 26" descr=""/>
            <a:graphic xmlns:a="http://schemas.openxmlformats.org/drawingml/2006/main">
              <a:graphicData uri="http://schemas.openxmlformats.org/drawingml/2006/picture">
                <pic:pic xmlns:pic="http://schemas.openxmlformats.org/drawingml/2006/picture">
                  <pic:nvPicPr>
                    <pic:cNvPr id="0" name="Picture 26" descr=""/>
                    <pic:cNvPicPr>
                      <a:picLocks noChangeAspect="true"/>
                    </pic:cNvPicPr>
                  </pic:nvPicPr>
                  <pic:blipFill>
                    <a:blip r:embed="rId31"/>
                    <a:stretch>
                      <a:fillRect/>
                    </a:stretch>
                  </pic:blipFill>
                  <pic:spPr>
                    <a:xfrm>
                      <a:off x="0" y="0"/>
                      <a:ext cx="2962275" cy="366712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16个可编程通道的解码参数，为上端的工程参数的解码参数</w:t>
      </w:r>
    </w:p>
    <w:p>
      <w:pPr>
        <w:spacing w:before="120" w:after="120" w:line="288" w:lineRule="auto"/>
        <w:ind w:left="453"/>
        <w:jc w:val="center"/>
      </w:pPr>
      <w:r>
        <w:drawing>
          <wp:inline distT="0" distR="0" distB="0" distL="0">
            <wp:extent cx="2657475" cy="2924175"/>
            <wp:docPr id="27" name="Drawing 27" descr=""/>
            <a:graphic xmlns:a="http://schemas.openxmlformats.org/drawingml/2006/main">
              <a:graphicData uri="http://schemas.openxmlformats.org/drawingml/2006/picture">
                <pic:pic xmlns:pic="http://schemas.openxmlformats.org/drawingml/2006/picture">
                  <pic:nvPicPr>
                    <pic:cNvPr id="0" name="Picture 27" descr=""/>
                    <pic:cNvPicPr>
                      <a:picLocks noChangeAspect="true"/>
                    </pic:cNvPicPr>
                  </pic:nvPicPr>
                  <pic:blipFill>
                    <a:blip r:embed="rId32"/>
                    <a:stretch>
                      <a:fillRect/>
                    </a:stretch>
                  </pic:blipFill>
                  <pic:spPr>
                    <a:xfrm>
                      <a:off x="0" y="0"/>
                      <a:ext cx="2657475" cy="292417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整机解码</w:t>
      </w:r>
    </w:p>
    <w:p>
      <w:pPr>
        <w:spacing w:before="120" w:after="120" w:line="288" w:lineRule="auto"/>
        <w:ind w:left="453"/>
        <w:jc w:val="center"/>
      </w:pPr>
      <w:r>
        <w:drawing>
          <wp:inline distT="0" distR="0" distB="0" distL="0">
            <wp:extent cx="5257800" cy="2762250"/>
            <wp:docPr id="28" name="Drawing 28" descr=""/>
            <a:graphic xmlns:a="http://schemas.openxmlformats.org/drawingml/2006/main">
              <a:graphicData uri="http://schemas.openxmlformats.org/drawingml/2006/picture">
                <pic:pic xmlns:pic="http://schemas.openxmlformats.org/drawingml/2006/picture">
                  <pic:nvPicPr>
                    <pic:cNvPr id="0" name="Picture 28" descr=""/>
                    <pic:cNvPicPr>
                      <a:picLocks noChangeAspect="true"/>
                    </pic:cNvPicPr>
                  </pic:nvPicPr>
                  <pic:blipFill>
                    <a:blip r:embed="rId33"/>
                    <a:stretch>
                      <a:fillRect/>
                    </a:stretch>
                  </pic:blipFill>
                  <pic:spPr>
                    <a:xfrm>
                      <a:off x="0" y="0"/>
                      <a:ext cx="5257800" cy="2762250"/>
                    </a:xfrm>
                    <a:prstGeom prst="rect">
                      <a:avLst/>
                    </a:prstGeom>
                  </pic:spPr>
                </pic:pic>
              </a:graphicData>
            </a:graphic>
          </wp:inline>
        </w:drawing>
      </w:r>
    </w:p>
    <w:p>
      <w:pPr>
        <w:numPr>
          <w:numId w:val="13"/>
        </w:numPr>
        <w:spacing w:before="120" w:after="120" w:line="288" w:lineRule="auto"/>
        <w:ind w:left="0"/>
        <w:jc w:val="left"/>
      </w:pPr>
      <w:r>
        <w:rPr>
          <w:rFonts w:eastAsia="等线" w:ascii="Arial" w:cs="Arial" w:hAnsi="Arial"/>
          <w:sz w:val="22"/>
        </w:rPr>
        <w:t>网格北方位校正功能。</w:t>
      </w:r>
      <w:r>
        <w:rPr>
          <w:rFonts w:eastAsia="等线" w:ascii="Arial" w:cs="Arial" w:hAnsi="Arial"/>
          <w:sz w:val="22"/>
        </w:rPr>
        <w:t>http://123.54.1.214:10010/redmine/issues/242030</w:t>
      </w:r>
    </w:p>
    <w:p>
      <w:pPr>
        <w:spacing w:before="120" w:after="120" w:line="288" w:lineRule="auto"/>
        <w:ind w:left="453"/>
        <w:jc w:val="left"/>
      </w:pPr>
      <w:r>
        <w:rPr>
          <w:rFonts w:eastAsia="等线" w:ascii="Arial" w:cs="Arial" w:hAnsi="Arial"/>
          <w:sz w:val="22"/>
        </w:rPr>
        <w:t>“设置”“角差”界面，增加网格收敛角输入项，用于将磁方位修正成网格方位。</w:t>
      </w:r>
    </w:p>
    <w:p>
      <w:pPr>
        <w:spacing w:before="120" w:after="120" w:line="288" w:lineRule="auto"/>
        <w:ind w:left="453"/>
        <w:jc w:val="left"/>
      </w:pPr>
      <w:r>
        <w:rPr>
          <w:rFonts w:eastAsia="等线" w:ascii="Arial" w:cs="Arial" w:hAnsi="Arial"/>
          <w:sz w:val="22"/>
        </w:rPr>
        <w:t>网格方位azgrid=磁方位azmag+磁偏角declination-收敛角convergence</w:t>
      </w:r>
    </w:p>
    <w:p>
      <w:pPr>
        <w:spacing w:before="120" w:after="120" w:line="288" w:lineRule="auto"/>
        <w:ind w:left="453"/>
        <w:jc w:val="center"/>
      </w:pPr>
      <w:r>
        <w:drawing>
          <wp:inline distT="0" distR="0" distB="0" distL="0">
            <wp:extent cx="5257800" cy="3971925"/>
            <wp:docPr id="29" name="Drawing 29" descr=""/>
            <a:graphic xmlns:a="http://schemas.openxmlformats.org/drawingml/2006/main">
              <a:graphicData uri="http://schemas.openxmlformats.org/drawingml/2006/picture">
                <pic:pic xmlns:pic="http://schemas.openxmlformats.org/drawingml/2006/picture">
                  <pic:nvPicPr>
                    <pic:cNvPr id="0" name="Picture 29" descr=""/>
                    <pic:cNvPicPr>
                      <a:picLocks noChangeAspect="true"/>
                    </pic:cNvPicPr>
                  </pic:nvPicPr>
                  <pic:blipFill>
                    <a:blip r:embed="rId34"/>
                    <a:stretch>
                      <a:fillRect/>
                    </a:stretch>
                  </pic:blipFill>
                  <pic:spPr>
                    <a:xfrm>
                      <a:off x="0" y="0"/>
                      <a:ext cx="5257800" cy="397192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解码时，方位进行了实时修正</w:t>
      </w:r>
    </w:p>
    <w:p>
      <w:pPr>
        <w:spacing w:before="120" w:after="120" w:line="288" w:lineRule="auto"/>
        <w:ind w:left="453"/>
        <w:jc w:val="center"/>
      </w:pPr>
      <w:r>
        <w:drawing>
          <wp:inline distT="0" distR="0" distB="0" distL="0">
            <wp:extent cx="5257800" cy="2752725"/>
            <wp:docPr id="30" name="Drawing 30" descr=""/>
            <a:graphic xmlns:a="http://schemas.openxmlformats.org/drawingml/2006/main">
              <a:graphicData uri="http://schemas.openxmlformats.org/drawingml/2006/picture">
                <pic:pic xmlns:pic="http://schemas.openxmlformats.org/drawingml/2006/picture">
                  <pic:nvPicPr>
                    <pic:cNvPr id="0" name="Picture 30" descr=""/>
                    <pic:cNvPicPr>
                      <a:picLocks noChangeAspect="true"/>
                    </pic:cNvPicPr>
                  </pic:nvPicPr>
                  <pic:blipFill>
                    <a:blip r:embed="rId35"/>
                    <a:stretch>
                      <a:fillRect/>
                    </a:stretch>
                  </pic:blipFill>
                  <pic:spPr>
                    <a:xfrm>
                      <a:off x="0" y="0"/>
                      <a:ext cx="5257800" cy="2752725"/>
                    </a:xfrm>
                    <a:prstGeom prst="rect">
                      <a:avLst/>
                    </a:prstGeom>
                  </pic:spPr>
                </pic:pic>
              </a:graphicData>
            </a:graphic>
          </wp:inline>
        </w:drawing>
      </w:r>
    </w:p>
    <w:p>
      <w:pPr>
        <w:numPr>
          <w:numId w:val="14"/>
        </w:numPr>
        <w:spacing w:before="120" w:after="120" w:line="288" w:lineRule="auto"/>
        <w:ind w:left="0"/>
        <w:jc w:val="left"/>
      </w:pPr>
      <w:r>
        <w:rPr>
          <w:rFonts w:eastAsia="等线" w:ascii="Arial" w:cs="Arial" w:hAnsi="Arial"/>
          <w:sz w:val="22"/>
        </w:rPr>
        <w:t>增加双机备份功能。</w:t>
      </w:r>
      <w:r>
        <w:rPr>
          <w:rFonts w:eastAsia="等线" w:ascii="Arial" w:cs="Arial" w:hAnsi="Arial"/>
          <w:sz w:val="22"/>
        </w:rPr>
        <w:t>http://123.54.1.214:10010/redmine/issues/241875</w:t>
      </w:r>
    </w:p>
    <w:p>
      <w:pPr>
        <w:spacing w:before="120" w:after="120" w:line="288" w:lineRule="auto"/>
        <w:ind w:left="453"/>
        <w:jc w:val="left"/>
      </w:pPr>
      <w:r>
        <w:rPr>
          <w:rFonts w:eastAsia="等线" w:ascii="Arial" w:cs="Arial" w:hAnsi="Arial"/>
          <w:sz w:val="22"/>
        </w:rPr>
        <w:t>第一台电脑按正常测试MWD仪器时连接，第二台电脑只连接一个LHE6012，两台电脑工作模式分别一致化（第二台电脑一致化时要先读设备再点一致化）</w:t>
      </w:r>
    </w:p>
    <w:p>
      <w:pPr>
        <w:spacing w:before="120" w:after="120" w:line="288" w:lineRule="auto"/>
        <w:ind w:left="453"/>
        <w:jc w:val="left"/>
      </w:pPr>
      <w:r>
        <w:rPr>
          <w:rFonts w:eastAsia="等线" w:ascii="Arial" w:cs="Arial" w:hAnsi="Arial"/>
          <w:sz w:val="22"/>
        </w:rPr>
        <w:t>两台电脑分别开始解码</w:t>
      </w:r>
    </w:p>
    <w:p>
      <w:pPr>
        <w:spacing w:before="120" w:after="120" w:line="288" w:lineRule="auto"/>
        <w:ind w:left="453"/>
        <w:jc w:val="left"/>
      </w:pPr>
      <w:r>
        <w:rPr>
          <w:rFonts w:eastAsia="等线" w:ascii="Arial" w:cs="Arial" w:hAnsi="Arial"/>
          <w:sz w:val="22"/>
        </w:rPr>
        <w:t>第一台电脑解码</w:t>
      </w:r>
    </w:p>
    <w:p>
      <w:pPr>
        <w:spacing w:before="120" w:after="120" w:line="288" w:lineRule="auto"/>
        <w:ind w:left="453"/>
        <w:jc w:val="center"/>
      </w:pPr>
      <w:r>
        <w:drawing>
          <wp:inline distT="0" distR="0" distB="0" distL="0">
            <wp:extent cx="5257800" cy="2705100"/>
            <wp:docPr id="31" name="Drawing 31" descr=""/>
            <a:graphic xmlns:a="http://schemas.openxmlformats.org/drawingml/2006/main">
              <a:graphicData uri="http://schemas.openxmlformats.org/drawingml/2006/picture">
                <pic:pic xmlns:pic="http://schemas.openxmlformats.org/drawingml/2006/picture">
                  <pic:nvPicPr>
                    <pic:cNvPr id="0" name="Picture 31" descr=""/>
                    <pic:cNvPicPr>
                      <a:picLocks noChangeAspect="true"/>
                    </pic:cNvPicPr>
                  </pic:nvPicPr>
                  <pic:blipFill>
                    <a:blip r:embed="rId36"/>
                    <a:stretch>
                      <a:fillRect/>
                    </a:stretch>
                  </pic:blipFill>
                  <pic:spPr>
                    <a:xfrm>
                      <a:off x="0" y="0"/>
                      <a:ext cx="5257800" cy="270510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第二台电脑解码</w:t>
      </w:r>
    </w:p>
    <w:p>
      <w:pPr>
        <w:spacing w:before="120" w:after="120" w:line="288" w:lineRule="auto"/>
        <w:ind w:left="453"/>
        <w:jc w:val="center"/>
      </w:pPr>
      <w:r>
        <w:drawing>
          <wp:inline distT="0" distR="0" distB="0" distL="0">
            <wp:extent cx="5257800" cy="2724150"/>
            <wp:docPr id="32" name="Drawing 32" descr=""/>
            <a:graphic xmlns:a="http://schemas.openxmlformats.org/drawingml/2006/main">
              <a:graphicData uri="http://schemas.openxmlformats.org/drawingml/2006/picture">
                <pic:pic xmlns:pic="http://schemas.openxmlformats.org/drawingml/2006/picture">
                  <pic:nvPicPr>
                    <pic:cNvPr id="0" name="Picture 32" descr=""/>
                    <pic:cNvPicPr>
                      <a:picLocks noChangeAspect="true"/>
                    </pic:cNvPicPr>
                  </pic:nvPicPr>
                  <pic:blipFill>
                    <a:blip r:embed="rId37"/>
                    <a:stretch>
                      <a:fillRect/>
                    </a:stretch>
                  </pic:blipFill>
                  <pic:spPr>
                    <a:xfrm>
                      <a:off x="0" y="0"/>
                      <a:ext cx="5257800" cy="2724150"/>
                    </a:xfrm>
                    <a:prstGeom prst="rect">
                      <a:avLst/>
                    </a:prstGeom>
                  </pic:spPr>
                </pic:pic>
              </a:graphicData>
            </a:graphic>
          </wp:inline>
        </w:drawing>
      </w:r>
    </w:p>
    <w:p>
      <w:pPr>
        <w:spacing w:before="120" w:after="120" w:line="288" w:lineRule="auto"/>
        <w:ind w:left="453"/>
        <w:jc w:val="left"/>
      </w:pPr>
    </w:p>
    <w:p>
      <w:pPr>
        <w:numPr>
          <w:numId w:val="15"/>
        </w:numPr>
        <w:spacing w:before="120" w:after="120" w:line="288" w:lineRule="auto"/>
        <w:ind w:left="0"/>
        <w:jc w:val="left"/>
      </w:pPr>
      <w:r>
        <w:rPr>
          <w:rFonts w:eastAsia="等线" w:ascii="Arial" w:cs="Arial" w:hAnsi="Arial"/>
          <w:sz w:val="22"/>
        </w:rPr>
        <w:t>增加第三方井深数据接入功能。</w:t>
      </w:r>
      <w:r>
        <w:rPr>
          <w:rFonts w:eastAsia="等线" w:ascii="Arial" w:cs="Arial" w:hAnsi="Arial"/>
          <w:sz w:val="22"/>
        </w:rPr>
        <w:t>http://123.54.1.214:10010/redmine/issues/242040</w:t>
      </w:r>
    </w:p>
    <w:p>
      <w:pPr>
        <w:spacing w:before="120" w:after="120" w:line="288" w:lineRule="auto"/>
        <w:ind w:left="453"/>
        <w:jc w:val="left"/>
      </w:pPr>
      <w:r>
        <w:rPr>
          <w:rFonts w:eastAsia="等线" w:ascii="Arial" w:cs="Arial" w:hAnsi="Arial"/>
          <w:sz w:val="22"/>
        </w:rPr>
        <w:t>井深功能为挂接第三方井深系统，通过串口接收井深数据。</w:t>
      </w:r>
    </w:p>
    <w:p>
      <w:pPr>
        <w:spacing w:before="120" w:after="120" w:line="288" w:lineRule="auto"/>
        <w:ind w:left="453"/>
        <w:jc w:val="left"/>
      </w:pPr>
      <w:r>
        <w:rPr>
          <w:rFonts w:eastAsia="等线" w:ascii="Arial" w:cs="Arial" w:hAnsi="Arial"/>
          <w:sz w:val="22"/>
        </w:rPr>
        <w:t>配置井深端口，连接第三方井深接口。</w:t>
      </w:r>
    </w:p>
    <w:p>
      <w:pPr>
        <w:spacing w:before="120" w:after="120" w:line="288" w:lineRule="auto"/>
        <w:ind w:left="453"/>
        <w:jc w:val="center"/>
      </w:pPr>
      <w:r>
        <w:drawing>
          <wp:inline distT="0" distR="0" distB="0" distL="0">
            <wp:extent cx="3800475" cy="1276350"/>
            <wp:docPr id="33" name="Drawing 33" descr=""/>
            <a:graphic xmlns:a="http://schemas.openxmlformats.org/drawingml/2006/main">
              <a:graphicData uri="http://schemas.openxmlformats.org/drawingml/2006/picture">
                <pic:pic xmlns:pic="http://schemas.openxmlformats.org/drawingml/2006/picture">
                  <pic:nvPicPr>
                    <pic:cNvPr id="0" name="Picture 33" descr=""/>
                    <pic:cNvPicPr>
                      <a:picLocks noChangeAspect="true"/>
                    </pic:cNvPicPr>
                  </pic:nvPicPr>
                  <pic:blipFill>
                    <a:blip r:embed="rId38"/>
                    <a:stretch>
                      <a:fillRect/>
                    </a:stretch>
                  </pic:blipFill>
                  <pic:spPr>
                    <a:xfrm>
                      <a:off x="0" y="0"/>
                      <a:ext cx="3800475" cy="1276350"/>
                    </a:xfrm>
                    <a:prstGeom prst="rect">
                      <a:avLst/>
                    </a:prstGeom>
                  </pic:spPr>
                </pic:pic>
              </a:graphicData>
            </a:graphic>
          </wp:inline>
        </w:drawing>
      </w:r>
    </w:p>
    <w:p>
      <w:pPr>
        <w:spacing w:before="120" w:after="120" w:line="288" w:lineRule="auto"/>
        <w:ind w:left="453"/>
        <w:jc w:val="center"/>
      </w:pPr>
      <w:r>
        <w:drawing>
          <wp:inline distT="0" distR="0" distB="0" distL="0">
            <wp:extent cx="4048125" cy="1819275"/>
            <wp:docPr id="34" name="Drawing 34" descr=""/>
            <a:graphic xmlns:a="http://schemas.openxmlformats.org/drawingml/2006/main">
              <a:graphicData uri="http://schemas.openxmlformats.org/drawingml/2006/picture">
                <pic:pic xmlns:pic="http://schemas.openxmlformats.org/drawingml/2006/picture">
                  <pic:nvPicPr>
                    <pic:cNvPr id="0" name="Picture 34" descr=""/>
                    <pic:cNvPicPr>
                      <a:picLocks noChangeAspect="true"/>
                    </pic:cNvPicPr>
                  </pic:nvPicPr>
                  <pic:blipFill>
                    <a:blip r:embed="rId39"/>
                    <a:stretch>
                      <a:fillRect/>
                    </a:stretch>
                  </pic:blipFill>
                  <pic:spPr>
                    <a:xfrm>
                      <a:off x="0" y="0"/>
                      <a:ext cx="4048125" cy="181927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打开连续陀螺实时数据界面，开始实时采集数据</w:t>
      </w:r>
    </w:p>
    <w:p>
      <w:pPr>
        <w:spacing w:before="120" w:after="120" w:line="288" w:lineRule="auto"/>
        <w:ind w:left="453"/>
        <w:jc w:val="center"/>
      </w:pPr>
      <w:r>
        <w:drawing>
          <wp:inline distT="0" distR="0" distB="0" distL="0">
            <wp:extent cx="3333750" cy="2581275"/>
            <wp:docPr id="35" name="Drawing 35" descr=""/>
            <a:graphic xmlns:a="http://schemas.openxmlformats.org/drawingml/2006/main">
              <a:graphicData uri="http://schemas.openxmlformats.org/drawingml/2006/picture">
                <pic:pic xmlns:pic="http://schemas.openxmlformats.org/drawingml/2006/picture">
                  <pic:nvPicPr>
                    <pic:cNvPr id="0" name="Picture 35" descr=""/>
                    <pic:cNvPicPr>
                      <a:picLocks noChangeAspect="true"/>
                    </pic:cNvPicPr>
                  </pic:nvPicPr>
                  <pic:blipFill>
                    <a:blip r:embed="rId40"/>
                    <a:stretch>
                      <a:fillRect/>
                    </a:stretch>
                  </pic:blipFill>
                  <pic:spPr>
                    <a:xfrm>
                      <a:off x="0" y="0"/>
                      <a:ext cx="3333750" cy="258127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姿态界面实时显示井深数据</w:t>
      </w:r>
    </w:p>
    <w:p>
      <w:pPr>
        <w:spacing w:before="120" w:after="120" w:line="288" w:lineRule="auto"/>
        <w:ind w:left="453"/>
        <w:jc w:val="center"/>
      </w:pPr>
      <w:r>
        <w:drawing>
          <wp:inline distT="0" distR="0" distB="0" distL="0">
            <wp:extent cx="5257800" cy="3057525"/>
            <wp:docPr id="36" name="Drawing 36" descr=""/>
            <a:graphic xmlns:a="http://schemas.openxmlformats.org/drawingml/2006/main">
              <a:graphicData uri="http://schemas.openxmlformats.org/drawingml/2006/picture">
                <pic:pic xmlns:pic="http://schemas.openxmlformats.org/drawingml/2006/picture">
                  <pic:nvPicPr>
                    <pic:cNvPr id="0" name="Picture 36" descr=""/>
                    <pic:cNvPicPr>
                      <a:picLocks noChangeAspect="true"/>
                    </pic:cNvPicPr>
                  </pic:nvPicPr>
                  <pic:blipFill>
                    <a:blip r:embed="rId41"/>
                    <a:stretch>
                      <a:fillRect/>
                    </a:stretch>
                  </pic:blipFill>
                  <pic:spPr>
                    <a:xfrm>
                      <a:off x="0" y="0"/>
                      <a:ext cx="5257800" cy="3057525"/>
                    </a:xfrm>
                    <a:prstGeom prst="rect">
                      <a:avLst/>
                    </a:prstGeom>
                  </pic:spPr>
                </pic:pic>
              </a:graphicData>
            </a:graphic>
          </wp:inline>
        </w:drawing>
      </w:r>
    </w:p>
    <w:p>
      <w:pPr>
        <w:numPr>
          <w:numId w:val="16"/>
        </w:numPr>
        <w:spacing w:before="120" w:after="120" w:line="288" w:lineRule="auto"/>
        <w:ind w:left="0"/>
        <w:jc w:val="left"/>
      </w:pPr>
      <w:r>
        <w:rPr>
          <w:rFonts w:eastAsia="等线" w:ascii="Arial" w:cs="Arial" w:hAnsi="Arial"/>
          <w:sz w:val="22"/>
        </w:rPr>
        <w:t>钩载传感器标定值验证功能。</w:t>
      </w:r>
      <w:r>
        <w:rPr>
          <w:rFonts w:eastAsia="等线" w:ascii="Arial" w:cs="Arial" w:hAnsi="Arial"/>
          <w:sz w:val="22"/>
        </w:rPr>
        <w:t>http://123.54.1.214:10010/redmine/issues/241789</w:t>
      </w:r>
    </w:p>
    <w:p>
      <w:pPr>
        <w:spacing w:before="120" w:after="120" w:line="288" w:lineRule="auto"/>
        <w:ind w:left="453"/>
        <w:jc w:val="left"/>
      </w:pPr>
      <w:r>
        <w:rPr>
          <w:rFonts w:eastAsia="等线" w:ascii="Arial" w:cs="Arial" w:hAnsi="Arial"/>
          <w:sz w:val="22"/>
        </w:rPr>
        <w:t>钩载传感器标定后，再采集10次钩载值，若出现负值，提示标定不合格，要重新标定。</w:t>
      </w:r>
    </w:p>
    <w:p>
      <w:pPr>
        <w:spacing w:before="120" w:after="120" w:line="288" w:lineRule="auto"/>
        <w:ind w:left="453"/>
        <w:jc w:val="left"/>
      </w:pPr>
      <w:r>
        <w:rPr>
          <w:rFonts w:eastAsia="等线" w:ascii="Arial" w:cs="Arial" w:hAnsi="Arial"/>
          <w:sz w:val="22"/>
        </w:rPr>
        <w:t>在钩载传感器标定界面，点应用。</w:t>
      </w:r>
    </w:p>
    <w:p>
      <w:pPr>
        <w:spacing w:before="120" w:after="120" w:line="288" w:lineRule="auto"/>
        <w:ind w:left="453"/>
        <w:jc w:val="center"/>
      </w:pPr>
      <w:r>
        <w:drawing>
          <wp:inline distT="0" distR="0" distB="0" distL="0">
            <wp:extent cx="5257800" cy="3114675"/>
            <wp:docPr id="37" name="Drawing 37" descr=""/>
            <a:graphic xmlns:a="http://schemas.openxmlformats.org/drawingml/2006/main">
              <a:graphicData uri="http://schemas.openxmlformats.org/drawingml/2006/picture">
                <pic:pic xmlns:pic="http://schemas.openxmlformats.org/drawingml/2006/picture">
                  <pic:nvPicPr>
                    <pic:cNvPr id="0" name="Picture 37" descr=""/>
                    <pic:cNvPicPr>
                      <a:picLocks noChangeAspect="true"/>
                    </pic:cNvPicPr>
                  </pic:nvPicPr>
                  <pic:blipFill>
                    <a:blip r:embed="rId42"/>
                    <a:stretch>
                      <a:fillRect/>
                    </a:stretch>
                  </pic:blipFill>
                  <pic:spPr>
                    <a:xfrm>
                      <a:off x="0" y="0"/>
                      <a:ext cx="5257800" cy="311467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弹出钩载验证界面，将游车保持空载后单击下一步</w:t>
      </w:r>
    </w:p>
    <w:p>
      <w:pPr>
        <w:spacing w:before="120" w:after="120" w:line="288" w:lineRule="auto"/>
        <w:ind w:left="453"/>
        <w:jc w:val="center"/>
      </w:pPr>
      <w:r>
        <w:drawing>
          <wp:inline distT="0" distR="0" distB="0" distL="0">
            <wp:extent cx="5257800" cy="3057525"/>
            <wp:docPr id="38" name="Drawing 38" descr=""/>
            <a:graphic xmlns:a="http://schemas.openxmlformats.org/drawingml/2006/main">
              <a:graphicData uri="http://schemas.openxmlformats.org/drawingml/2006/picture">
                <pic:pic xmlns:pic="http://schemas.openxmlformats.org/drawingml/2006/picture">
                  <pic:nvPicPr>
                    <pic:cNvPr id="0" name="Picture 38" descr=""/>
                    <pic:cNvPicPr>
                      <a:picLocks noChangeAspect="true"/>
                    </pic:cNvPicPr>
                  </pic:nvPicPr>
                  <pic:blipFill>
                    <a:blip r:embed="rId43"/>
                    <a:stretch>
                      <a:fillRect/>
                    </a:stretch>
                  </pic:blipFill>
                  <pic:spPr>
                    <a:xfrm>
                      <a:off x="0" y="0"/>
                      <a:ext cx="5257800" cy="305752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等待验证</w:t>
      </w:r>
    </w:p>
    <w:p>
      <w:pPr>
        <w:spacing w:before="120" w:after="120" w:line="288" w:lineRule="auto"/>
        <w:ind w:left="453"/>
        <w:jc w:val="center"/>
      </w:pPr>
      <w:r>
        <w:drawing>
          <wp:inline distT="0" distR="0" distB="0" distL="0">
            <wp:extent cx="5257800" cy="3086100"/>
            <wp:docPr id="39" name="Drawing 39" descr=""/>
            <a:graphic xmlns:a="http://schemas.openxmlformats.org/drawingml/2006/main">
              <a:graphicData uri="http://schemas.openxmlformats.org/drawingml/2006/picture">
                <pic:pic xmlns:pic="http://schemas.openxmlformats.org/drawingml/2006/picture">
                  <pic:nvPicPr>
                    <pic:cNvPr id="0" name="Picture 39" descr=""/>
                    <pic:cNvPicPr>
                      <a:picLocks noChangeAspect="true"/>
                    </pic:cNvPicPr>
                  </pic:nvPicPr>
                  <pic:blipFill>
                    <a:blip r:embed="rId44"/>
                    <a:stretch>
                      <a:fillRect/>
                    </a:stretch>
                  </pic:blipFill>
                  <pic:spPr>
                    <a:xfrm>
                      <a:off x="0" y="0"/>
                      <a:ext cx="5257800" cy="308610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采集10次钩载值，钩载值没有负值提示标定合格。</w:t>
      </w:r>
    </w:p>
    <w:p>
      <w:pPr>
        <w:spacing w:before="120" w:after="120" w:line="288" w:lineRule="auto"/>
        <w:ind w:left="453"/>
        <w:jc w:val="center"/>
      </w:pPr>
      <w:r>
        <w:drawing>
          <wp:inline distT="0" distR="0" distB="0" distL="0">
            <wp:extent cx="5257800" cy="3086100"/>
            <wp:docPr id="40" name="Drawing 40" descr=""/>
            <a:graphic xmlns:a="http://schemas.openxmlformats.org/drawingml/2006/main">
              <a:graphicData uri="http://schemas.openxmlformats.org/drawingml/2006/picture">
                <pic:pic xmlns:pic="http://schemas.openxmlformats.org/drawingml/2006/picture">
                  <pic:nvPicPr>
                    <pic:cNvPr id="0" name="Picture 40" descr=""/>
                    <pic:cNvPicPr>
                      <a:picLocks noChangeAspect="true"/>
                    </pic:cNvPicPr>
                  </pic:nvPicPr>
                  <pic:blipFill>
                    <a:blip r:embed="rId45"/>
                    <a:stretch>
                      <a:fillRect/>
                    </a:stretch>
                  </pic:blipFill>
                  <pic:spPr>
                    <a:xfrm>
                      <a:off x="0" y="0"/>
                      <a:ext cx="5257800" cy="308610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修改标定结果，使钩载出现负值，在验证时，提示不合格。</w:t>
      </w:r>
    </w:p>
    <w:p>
      <w:pPr>
        <w:spacing w:before="120" w:after="120" w:line="288" w:lineRule="auto"/>
        <w:ind w:left="453"/>
        <w:jc w:val="center"/>
      </w:pPr>
      <w:r>
        <w:drawing>
          <wp:inline distT="0" distR="0" distB="0" distL="0">
            <wp:extent cx="5257800" cy="3048000"/>
            <wp:docPr id="41" name="Drawing 41" descr=""/>
            <a:graphic xmlns:a="http://schemas.openxmlformats.org/drawingml/2006/main">
              <a:graphicData uri="http://schemas.openxmlformats.org/drawingml/2006/picture">
                <pic:pic xmlns:pic="http://schemas.openxmlformats.org/drawingml/2006/picture">
                  <pic:nvPicPr>
                    <pic:cNvPr id="0" name="Picture 41" descr=""/>
                    <pic:cNvPicPr>
                      <a:picLocks noChangeAspect="true"/>
                    </pic:cNvPicPr>
                  </pic:nvPicPr>
                  <pic:blipFill>
                    <a:blip r:embed="rId46"/>
                    <a:stretch>
                      <a:fillRect/>
                    </a:stretch>
                  </pic:blipFill>
                  <pic:spPr>
                    <a:xfrm>
                      <a:off x="0" y="0"/>
                      <a:ext cx="5257800" cy="3048000"/>
                    </a:xfrm>
                    <a:prstGeom prst="rect">
                      <a:avLst/>
                    </a:prstGeom>
                  </pic:spPr>
                </pic:pic>
              </a:graphicData>
            </a:graphic>
          </wp:inline>
        </w:drawing>
      </w:r>
    </w:p>
    <w:p>
      <w:pPr>
        <w:numPr>
          <w:numId w:val="17"/>
        </w:numPr>
        <w:spacing w:before="120" w:after="120" w:line="288" w:lineRule="auto"/>
        <w:ind w:left="0"/>
        <w:jc w:val="left"/>
      </w:pPr>
      <w:r>
        <w:rPr>
          <w:rFonts w:eastAsia="等线" w:ascii="Arial" w:cs="Arial" w:hAnsi="Arial"/>
          <w:sz w:val="22"/>
        </w:rPr>
        <w:t>增加司显运行模式。</w:t>
      </w:r>
      <w:r>
        <w:rPr>
          <w:rFonts w:eastAsia="等线" w:ascii="Arial" w:cs="Arial" w:hAnsi="Arial"/>
          <w:sz w:val="22"/>
        </w:rPr>
        <w:t>http://123.54.1.214:10010/redmine/issues/242103</w:t>
      </w:r>
    </w:p>
    <w:p>
      <w:pPr>
        <w:spacing w:before="120" w:after="120" w:line="288" w:lineRule="auto"/>
        <w:ind w:left="453"/>
        <w:jc w:val="left"/>
      </w:pPr>
      <w:r>
        <w:rPr>
          <w:rFonts w:eastAsia="等线" w:ascii="Arial" w:cs="Arial" w:hAnsi="Arial"/>
          <w:sz w:val="22"/>
        </w:rPr>
        <w:t>仪器连接：电脑+LHE6040+LHE6012</w:t>
      </w:r>
    </w:p>
    <w:p>
      <w:pPr>
        <w:spacing w:before="120" w:after="120" w:line="288" w:lineRule="auto"/>
        <w:ind w:left="453"/>
        <w:jc w:val="left"/>
      </w:pPr>
      <w:r>
        <w:rPr>
          <w:rFonts w:eastAsia="等线" w:ascii="Arial" w:cs="Arial" w:hAnsi="Arial"/>
          <w:sz w:val="22"/>
        </w:rPr>
        <w:t>设置司显模式</w:t>
      </w:r>
    </w:p>
    <w:p>
      <w:pPr>
        <w:spacing w:before="120" w:after="120" w:line="288" w:lineRule="auto"/>
        <w:ind w:left="453"/>
        <w:jc w:val="center"/>
      </w:pPr>
      <w:r>
        <w:drawing>
          <wp:inline distT="0" distR="0" distB="0" distL="0">
            <wp:extent cx="3048000" cy="2057400"/>
            <wp:docPr id="42" name="Drawing 42" descr=""/>
            <a:graphic xmlns:a="http://schemas.openxmlformats.org/drawingml/2006/main">
              <a:graphicData uri="http://schemas.openxmlformats.org/drawingml/2006/picture">
                <pic:pic xmlns:pic="http://schemas.openxmlformats.org/drawingml/2006/picture">
                  <pic:nvPicPr>
                    <pic:cNvPr id="0" name="Picture 42" descr=""/>
                    <pic:cNvPicPr>
                      <a:picLocks noChangeAspect="true"/>
                    </pic:cNvPicPr>
                  </pic:nvPicPr>
                  <pic:blipFill>
                    <a:blip r:embed="rId47"/>
                    <a:stretch>
                      <a:fillRect/>
                    </a:stretch>
                  </pic:blipFill>
                  <pic:spPr>
                    <a:xfrm>
                      <a:off x="0" y="0"/>
                      <a:ext cx="3048000" cy="2057400"/>
                    </a:xfrm>
                    <a:prstGeom prst="rect">
                      <a:avLst/>
                    </a:prstGeom>
                  </pic:spPr>
                </pic:pic>
              </a:graphicData>
            </a:graphic>
          </wp:inline>
        </w:drawing>
      </w:r>
    </w:p>
    <w:p>
      <w:pPr>
        <w:spacing w:before="120" w:after="120" w:line="288" w:lineRule="auto"/>
        <w:ind w:left="453"/>
        <w:jc w:val="center"/>
      </w:pPr>
      <w:r>
        <w:drawing>
          <wp:inline distT="0" distR="0" distB="0" distL="0">
            <wp:extent cx="5257800" cy="4600575"/>
            <wp:docPr id="43" name="Drawing 43" descr=""/>
            <a:graphic xmlns:a="http://schemas.openxmlformats.org/drawingml/2006/main">
              <a:graphicData uri="http://schemas.openxmlformats.org/drawingml/2006/picture">
                <pic:pic xmlns:pic="http://schemas.openxmlformats.org/drawingml/2006/picture">
                  <pic:nvPicPr>
                    <pic:cNvPr id="0" name="Picture 43" descr=""/>
                    <pic:cNvPicPr>
                      <a:picLocks noChangeAspect="true"/>
                    </pic:cNvPicPr>
                  </pic:nvPicPr>
                  <pic:blipFill>
                    <a:blip r:embed="rId48"/>
                    <a:stretch>
                      <a:fillRect/>
                    </a:stretch>
                  </pic:blipFill>
                  <pic:spPr>
                    <a:xfrm>
                      <a:off x="0" y="0"/>
                      <a:ext cx="5257800" cy="460057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设置“本机作为司钻显示器”后，软件要重启</w:t>
      </w:r>
    </w:p>
    <w:p>
      <w:pPr>
        <w:spacing w:before="120" w:after="120" w:line="288" w:lineRule="auto"/>
        <w:ind w:left="453"/>
        <w:jc w:val="left"/>
      </w:pPr>
      <w:r>
        <w:rPr>
          <w:rFonts w:eastAsia="等线" w:ascii="Arial" w:cs="Arial" w:hAnsi="Arial"/>
          <w:sz w:val="22"/>
        </w:rPr>
        <w:t>重启后，软件界面如下图</w:t>
      </w:r>
    </w:p>
    <w:p>
      <w:pPr>
        <w:spacing w:before="120" w:after="120" w:line="288" w:lineRule="auto"/>
        <w:ind w:left="453"/>
        <w:jc w:val="center"/>
      </w:pPr>
      <w:r>
        <w:drawing>
          <wp:inline distT="0" distR="0" distB="0" distL="0">
            <wp:extent cx="5257800" cy="3552825"/>
            <wp:docPr id="44" name="Drawing 44" descr=""/>
            <a:graphic xmlns:a="http://schemas.openxmlformats.org/drawingml/2006/main">
              <a:graphicData uri="http://schemas.openxmlformats.org/drawingml/2006/picture">
                <pic:pic xmlns:pic="http://schemas.openxmlformats.org/drawingml/2006/picture">
                  <pic:nvPicPr>
                    <pic:cNvPr id="0" name="Picture 44" descr=""/>
                    <pic:cNvPicPr>
                      <a:picLocks noChangeAspect="true"/>
                    </pic:cNvPicPr>
                  </pic:nvPicPr>
                  <pic:blipFill>
                    <a:blip r:embed="rId49"/>
                    <a:stretch>
                      <a:fillRect/>
                    </a:stretch>
                  </pic:blipFill>
                  <pic:spPr>
                    <a:xfrm>
                      <a:off x="0" y="0"/>
                      <a:ext cx="5257800" cy="355282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主机电脑开始解码后，本机开始运行</w:t>
      </w:r>
    </w:p>
    <w:p>
      <w:pPr>
        <w:spacing w:before="120" w:after="120" w:line="288" w:lineRule="auto"/>
        <w:ind w:left="453"/>
        <w:jc w:val="center"/>
      </w:pPr>
      <w:r>
        <w:drawing>
          <wp:inline distT="0" distR="0" distB="0" distL="0">
            <wp:extent cx="2219325" cy="1781175"/>
            <wp:docPr id="45" name="Drawing 45" descr=""/>
            <a:graphic xmlns:a="http://schemas.openxmlformats.org/drawingml/2006/main">
              <a:graphicData uri="http://schemas.openxmlformats.org/drawingml/2006/picture">
                <pic:pic xmlns:pic="http://schemas.openxmlformats.org/drawingml/2006/picture">
                  <pic:nvPicPr>
                    <pic:cNvPr id="0" name="Picture 45" descr=""/>
                    <pic:cNvPicPr>
                      <a:picLocks noChangeAspect="true"/>
                    </pic:cNvPicPr>
                  </pic:nvPicPr>
                  <pic:blipFill>
                    <a:blip r:embed="rId50"/>
                    <a:stretch>
                      <a:fillRect/>
                    </a:stretch>
                  </pic:blipFill>
                  <pic:spPr>
                    <a:xfrm>
                      <a:off x="0" y="0"/>
                      <a:ext cx="2219325" cy="1781175"/>
                    </a:xfrm>
                    <a:prstGeom prst="rect">
                      <a:avLst/>
                    </a:prstGeom>
                  </pic:spPr>
                </pic:pic>
              </a:graphicData>
            </a:graphic>
          </wp:inline>
        </w:drawing>
      </w:r>
    </w:p>
    <w:p>
      <w:pPr>
        <w:spacing w:before="120" w:after="120" w:line="288" w:lineRule="auto"/>
        <w:ind w:left="453"/>
        <w:jc w:val="center"/>
      </w:pPr>
      <w:r>
        <w:drawing>
          <wp:inline distT="0" distR="0" distB="0" distL="0">
            <wp:extent cx="5257800" cy="3495675"/>
            <wp:docPr id="46" name="Drawing 46" descr=""/>
            <a:graphic xmlns:a="http://schemas.openxmlformats.org/drawingml/2006/main">
              <a:graphicData uri="http://schemas.openxmlformats.org/drawingml/2006/picture">
                <pic:pic xmlns:pic="http://schemas.openxmlformats.org/drawingml/2006/picture">
                  <pic:nvPicPr>
                    <pic:cNvPr id="0" name="Picture 46" descr=""/>
                    <pic:cNvPicPr>
                      <a:picLocks noChangeAspect="true"/>
                    </pic:cNvPicPr>
                  </pic:nvPicPr>
                  <pic:blipFill>
                    <a:blip r:embed="rId51"/>
                    <a:stretch>
                      <a:fillRect/>
                    </a:stretch>
                  </pic:blipFill>
                  <pic:spPr>
                    <a:xfrm>
                      <a:off x="0" y="0"/>
                      <a:ext cx="5257800" cy="3495675"/>
                    </a:xfrm>
                    <a:prstGeom prst="rect">
                      <a:avLst/>
                    </a:prstGeom>
                  </pic:spPr>
                </pic:pic>
              </a:graphicData>
            </a:graphic>
          </wp:inline>
        </w:drawing>
      </w:r>
    </w:p>
    <w:p>
      <w:pPr>
        <w:pStyle w:val="2"/>
        <w:spacing w:before="320" w:after="120" w:line="288" w:lineRule="auto"/>
        <w:ind w:left="0"/>
        <w:jc w:val="left"/>
        <w:outlineLvl w:val="1"/>
      </w:pPr>
      <w:bookmarkStart w:name="heading_3" w:id="3"/>
      <w:r>
        <w:rPr>
          <w:rFonts w:eastAsia="等线" w:ascii="Arial" w:cs="Arial" w:hAnsi="Arial"/>
          <w:b w:val="true"/>
          <w:sz w:val="32"/>
        </w:rPr>
        <w:t>0409 DEES.V1.4.1</w:t>
      </w:r>
      <w:bookmarkEnd w:id="3"/>
    </w:p>
    <w:p>
      <w:pPr>
        <w:numPr>
          <w:numId w:val="18"/>
        </w:numPr>
        <w:spacing w:before="120" w:after="120" w:line="288" w:lineRule="auto"/>
        <w:ind w:left="0"/>
        <w:jc w:val="left"/>
      </w:pPr>
      <w:r>
        <w:rPr>
          <w:rFonts w:eastAsia="等线" w:ascii="Arial" w:cs="Arial" w:hAnsi="Arial"/>
          <w:sz w:val="22"/>
        </w:rPr>
        <w:t>增加了定制度盘界面。</w:t>
      </w:r>
      <w:r>
        <w:rPr>
          <w:rFonts w:eastAsia="等线" w:ascii="Arial" w:cs="Arial" w:hAnsi="Arial"/>
          <w:sz w:val="22"/>
        </w:rPr>
        <w:t>http://123.54.1.214:10010/redmine/issues/236319</w:t>
      </w:r>
    </w:p>
    <w:p>
      <w:pPr>
        <w:spacing w:before="120" w:after="120" w:line="288" w:lineRule="auto"/>
        <w:ind w:left="453" w:firstLine="420"/>
        <w:jc w:val="left"/>
      </w:pPr>
      <w:r>
        <w:rPr>
          <w:rFonts w:eastAsia="等线" w:ascii="Arial" w:cs="Arial" w:hAnsi="Arial"/>
          <w:sz w:val="22"/>
        </w:rPr>
        <w:t>配置度盘显示样式：选择菜单“工具”“界面显示设置”</w:t>
      </w:r>
    </w:p>
    <w:p>
      <w:pPr>
        <w:spacing w:before="120" w:after="120" w:line="288" w:lineRule="auto"/>
        <w:ind w:left="453"/>
        <w:jc w:val="center"/>
      </w:pPr>
      <w:r>
        <w:drawing>
          <wp:inline distT="0" distR="0" distB="0" distL="0">
            <wp:extent cx="5257800" cy="4057650"/>
            <wp:docPr id="47" name="Drawing 47" descr=""/>
            <a:graphic xmlns:a="http://schemas.openxmlformats.org/drawingml/2006/main">
              <a:graphicData uri="http://schemas.openxmlformats.org/drawingml/2006/picture">
                <pic:pic xmlns:pic="http://schemas.openxmlformats.org/drawingml/2006/picture">
                  <pic:nvPicPr>
                    <pic:cNvPr id="0" name="Picture 47" descr=""/>
                    <pic:cNvPicPr>
                      <a:picLocks noChangeAspect="true"/>
                    </pic:cNvPicPr>
                  </pic:nvPicPr>
                  <pic:blipFill>
                    <a:blip r:embed="rId52"/>
                    <a:stretch>
                      <a:fillRect/>
                    </a:stretch>
                  </pic:blipFill>
                  <pic:spPr>
                    <a:xfrm>
                      <a:off x="0" y="0"/>
                      <a:ext cx="5257800" cy="4057650"/>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选择样式2，样式2为本次增加的定制度盘样式，样式1为原度盘样式。</w:t>
      </w:r>
    </w:p>
    <w:p>
      <w:pPr>
        <w:spacing w:before="120" w:after="120" w:line="288" w:lineRule="auto"/>
        <w:ind w:left="453"/>
        <w:jc w:val="center"/>
      </w:pPr>
      <w:r>
        <w:drawing>
          <wp:inline distT="0" distR="0" distB="0" distL="0">
            <wp:extent cx="2571750" cy="1724025"/>
            <wp:docPr id="48" name="Drawing 48" descr=""/>
            <a:graphic xmlns:a="http://schemas.openxmlformats.org/drawingml/2006/main">
              <a:graphicData uri="http://schemas.openxmlformats.org/drawingml/2006/picture">
                <pic:pic xmlns:pic="http://schemas.openxmlformats.org/drawingml/2006/picture">
                  <pic:nvPicPr>
                    <pic:cNvPr id="0" name="Picture 48" descr=""/>
                    <pic:cNvPicPr>
                      <a:picLocks noChangeAspect="true"/>
                    </pic:cNvPicPr>
                  </pic:nvPicPr>
                  <pic:blipFill>
                    <a:blip r:embed="rId53"/>
                    <a:stretch>
                      <a:fillRect/>
                    </a:stretch>
                  </pic:blipFill>
                  <pic:spPr>
                    <a:xfrm>
                      <a:off x="0" y="0"/>
                      <a:ext cx="2571750" cy="1724025"/>
                    </a:xfrm>
                    <a:prstGeom prst="rect">
                      <a:avLst/>
                    </a:prstGeom>
                  </pic:spPr>
                </pic:pic>
              </a:graphicData>
            </a:graphic>
          </wp:inline>
        </w:drawing>
      </w:r>
    </w:p>
    <w:p>
      <w:pPr>
        <w:spacing w:before="120" w:after="120" w:line="288" w:lineRule="auto"/>
        <w:ind w:left="453"/>
        <w:jc w:val="center"/>
      </w:pPr>
      <w:r>
        <w:drawing>
          <wp:inline distT="0" distR="0" distB="0" distL="0">
            <wp:extent cx="5257800" cy="2809875"/>
            <wp:docPr id="49" name="Drawing 49" descr=""/>
            <a:graphic xmlns:a="http://schemas.openxmlformats.org/drawingml/2006/main">
              <a:graphicData uri="http://schemas.openxmlformats.org/drawingml/2006/picture">
                <pic:pic xmlns:pic="http://schemas.openxmlformats.org/drawingml/2006/picture">
                  <pic:nvPicPr>
                    <pic:cNvPr id="0" name="Picture 49" descr=""/>
                    <pic:cNvPicPr>
                      <a:picLocks noChangeAspect="true"/>
                    </pic:cNvPicPr>
                  </pic:nvPicPr>
                  <pic:blipFill>
                    <a:blip r:embed="rId54"/>
                    <a:stretch>
                      <a:fillRect/>
                    </a:stretch>
                  </pic:blipFill>
                  <pic:spPr>
                    <a:xfrm>
                      <a:off x="0" y="0"/>
                      <a:ext cx="5257800" cy="2809875"/>
                    </a:xfrm>
                    <a:prstGeom prst="rect">
                      <a:avLst/>
                    </a:prstGeom>
                  </pic:spPr>
                </pic:pic>
              </a:graphicData>
            </a:graphic>
          </wp:inline>
        </w:drawing>
      </w:r>
    </w:p>
    <w:p>
      <w:pPr>
        <w:numPr>
          <w:numId w:val="19"/>
        </w:numPr>
        <w:spacing w:before="120" w:after="120" w:line="288" w:lineRule="auto"/>
        <w:ind w:left="0"/>
        <w:jc w:val="left"/>
      </w:pPr>
      <w:r>
        <w:rPr>
          <w:rFonts w:eastAsia="等线" w:ascii="Arial" w:cs="Arial" w:hAnsi="Arial"/>
          <w:sz w:val="22"/>
        </w:rPr>
        <w:t>增加了钾离子补偿系数计算功能。</w:t>
      </w:r>
      <w:r>
        <w:rPr>
          <w:rFonts w:eastAsia="等线" w:ascii="Arial" w:cs="Arial" w:hAnsi="Arial"/>
          <w:sz w:val="22"/>
        </w:rPr>
        <w:t>http://123.54.1.214:10010/redmine/issues/239050</w:t>
      </w:r>
    </w:p>
    <w:p>
      <w:pPr>
        <w:spacing w:before="120" w:after="120" w:line="288" w:lineRule="auto"/>
        <w:ind w:left="453" w:firstLine="420"/>
        <w:jc w:val="left"/>
      </w:pPr>
      <w:r>
        <w:rPr>
          <w:rFonts w:eastAsia="等线" w:ascii="Arial" w:cs="Arial" w:hAnsi="Arial"/>
          <w:sz w:val="22"/>
        </w:rPr>
        <w:t>伽马环境补偿系数查表界面，增加钾离子补偿系数计算功能。</w:t>
      </w:r>
    </w:p>
    <w:p>
      <w:pPr>
        <w:spacing w:before="120" w:after="120" w:line="288" w:lineRule="auto"/>
        <w:ind w:left="453"/>
        <w:jc w:val="center"/>
      </w:pPr>
      <w:r>
        <w:drawing>
          <wp:inline distT="0" distR="0" distB="0" distL="0">
            <wp:extent cx="5257800" cy="3552825"/>
            <wp:docPr id="50" name="Drawing 50" descr=""/>
            <a:graphic xmlns:a="http://schemas.openxmlformats.org/drawingml/2006/main">
              <a:graphicData uri="http://schemas.openxmlformats.org/drawingml/2006/picture">
                <pic:pic xmlns:pic="http://schemas.openxmlformats.org/drawingml/2006/picture">
                  <pic:nvPicPr>
                    <pic:cNvPr id="0" name="Picture 50" descr=""/>
                    <pic:cNvPicPr>
                      <a:picLocks noChangeAspect="true"/>
                    </pic:cNvPicPr>
                  </pic:nvPicPr>
                  <pic:blipFill>
                    <a:blip r:embed="rId55"/>
                    <a:stretch>
                      <a:fillRect/>
                    </a:stretch>
                  </pic:blipFill>
                  <pic:spPr>
                    <a:xfrm>
                      <a:off x="0" y="0"/>
                      <a:ext cx="5257800" cy="3552825"/>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输入数据，点击计算，得到钾离子补偿系数。</w:t>
      </w:r>
    </w:p>
    <w:p>
      <w:pPr>
        <w:spacing w:before="120" w:after="120" w:line="288" w:lineRule="auto"/>
        <w:ind w:left="453"/>
        <w:jc w:val="center"/>
      </w:pPr>
      <w:r>
        <w:drawing>
          <wp:inline distT="0" distR="0" distB="0" distL="0">
            <wp:extent cx="4876800" cy="4438650"/>
            <wp:docPr id="51" name="Drawing 51" descr=""/>
            <a:graphic xmlns:a="http://schemas.openxmlformats.org/drawingml/2006/main">
              <a:graphicData uri="http://schemas.openxmlformats.org/drawingml/2006/picture">
                <pic:pic xmlns:pic="http://schemas.openxmlformats.org/drawingml/2006/picture">
                  <pic:nvPicPr>
                    <pic:cNvPr id="0" name="Picture 51" descr=""/>
                    <pic:cNvPicPr>
                      <a:picLocks noChangeAspect="true"/>
                    </pic:cNvPicPr>
                  </pic:nvPicPr>
                  <pic:blipFill>
                    <a:blip r:embed="rId56"/>
                    <a:stretch>
                      <a:fillRect/>
                    </a:stretch>
                  </pic:blipFill>
                  <pic:spPr>
                    <a:xfrm>
                      <a:off x="0" y="0"/>
                      <a:ext cx="4876800" cy="4438650"/>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确定后，钾离子补偿系数作为泥浆附加计数来修正伽马值。</w:t>
      </w:r>
    </w:p>
    <w:p>
      <w:pPr>
        <w:spacing w:before="120" w:after="120" w:line="288" w:lineRule="auto"/>
        <w:ind w:left="453"/>
        <w:jc w:val="center"/>
      </w:pPr>
      <w:r>
        <w:drawing>
          <wp:inline distT="0" distR="0" distB="0" distL="0">
            <wp:extent cx="5257800" cy="3276600"/>
            <wp:docPr id="52" name="Drawing 52" descr=""/>
            <a:graphic xmlns:a="http://schemas.openxmlformats.org/drawingml/2006/main">
              <a:graphicData uri="http://schemas.openxmlformats.org/drawingml/2006/picture">
                <pic:pic xmlns:pic="http://schemas.openxmlformats.org/drawingml/2006/picture">
                  <pic:nvPicPr>
                    <pic:cNvPr id="0" name="Picture 52" descr=""/>
                    <pic:cNvPicPr>
                      <a:picLocks noChangeAspect="true"/>
                    </pic:cNvPicPr>
                  </pic:nvPicPr>
                  <pic:blipFill>
                    <a:blip r:embed="rId57"/>
                    <a:stretch>
                      <a:fillRect/>
                    </a:stretch>
                  </pic:blipFill>
                  <pic:spPr>
                    <a:xfrm>
                      <a:off x="0" y="0"/>
                      <a:ext cx="5257800" cy="3276600"/>
                    </a:xfrm>
                    <a:prstGeom prst="rect">
                      <a:avLst/>
                    </a:prstGeom>
                  </pic:spPr>
                </pic:pic>
              </a:graphicData>
            </a:graphic>
          </wp:inline>
        </w:drawing>
      </w:r>
    </w:p>
    <w:p>
      <w:pPr>
        <w:numPr>
          <w:numId w:val="20"/>
        </w:numPr>
        <w:spacing w:before="120" w:after="120" w:line="288" w:lineRule="auto"/>
        <w:ind w:left="0"/>
        <w:jc w:val="left"/>
      </w:pPr>
      <w:r>
        <w:rPr>
          <w:rFonts w:eastAsia="等线" w:ascii="Arial" w:cs="Arial" w:hAnsi="Arial"/>
          <w:sz w:val="22"/>
        </w:rPr>
        <w:t>增加了伽马存储数据排序功能。</w:t>
      </w:r>
      <w:r>
        <w:rPr>
          <w:rFonts w:eastAsia="等线" w:ascii="Arial" w:cs="Arial" w:hAnsi="Arial"/>
          <w:sz w:val="22"/>
        </w:rPr>
        <w:t>http://123.54.1.214:10010/redmine/issues/234029</w:t>
      </w:r>
    </w:p>
    <w:p>
      <w:pPr>
        <w:spacing w:before="120" w:after="120" w:line="288" w:lineRule="auto"/>
        <w:ind w:left="453" w:firstLine="420"/>
        <w:jc w:val="left"/>
      </w:pPr>
      <w:r>
        <w:rPr>
          <w:rFonts w:eastAsia="等线" w:ascii="Arial" w:cs="Arial" w:hAnsi="Arial"/>
          <w:sz w:val="22"/>
        </w:rPr>
        <w:t>选择“设备”“伽马”“伽马数据”菜单，打开伽马数据界面，读取完伽马数据后点击匹配井深，进行井深匹配并排序。</w:t>
      </w:r>
    </w:p>
    <w:p>
      <w:pPr>
        <w:spacing w:before="120" w:after="120" w:line="288" w:lineRule="auto"/>
        <w:ind w:left="453"/>
        <w:jc w:val="center"/>
      </w:pPr>
      <w:r>
        <w:drawing>
          <wp:inline distT="0" distR="0" distB="0" distL="0">
            <wp:extent cx="3990975" cy="1933575"/>
            <wp:docPr id="53" name="Drawing 53" descr=""/>
            <a:graphic xmlns:a="http://schemas.openxmlformats.org/drawingml/2006/main">
              <a:graphicData uri="http://schemas.openxmlformats.org/drawingml/2006/picture">
                <pic:pic xmlns:pic="http://schemas.openxmlformats.org/drawingml/2006/picture">
                  <pic:nvPicPr>
                    <pic:cNvPr id="0" name="Picture 53" descr=""/>
                    <pic:cNvPicPr>
                      <a:picLocks noChangeAspect="true"/>
                    </pic:cNvPicPr>
                  </pic:nvPicPr>
                  <pic:blipFill>
                    <a:blip r:embed="rId58"/>
                    <a:stretch>
                      <a:fillRect/>
                    </a:stretch>
                  </pic:blipFill>
                  <pic:spPr>
                    <a:xfrm>
                      <a:off x="0" y="0"/>
                      <a:ext cx="3990975" cy="1933575"/>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匹配井深后</w:t>
      </w:r>
    </w:p>
    <w:p>
      <w:pPr>
        <w:spacing w:before="120" w:after="120" w:line="288" w:lineRule="auto"/>
        <w:ind w:left="907"/>
        <w:jc w:val="center"/>
      </w:pPr>
      <w:r>
        <w:drawing>
          <wp:inline distT="0" distR="0" distB="0" distL="0">
            <wp:extent cx="5257800" cy="3400425"/>
            <wp:docPr id="54" name="Drawing 54" descr=""/>
            <a:graphic xmlns:a="http://schemas.openxmlformats.org/drawingml/2006/main">
              <a:graphicData uri="http://schemas.openxmlformats.org/drawingml/2006/picture">
                <pic:pic xmlns:pic="http://schemas.openxmlformats.org/drawingml/2006/picture">
                  <pic:nvPicPr>
                    <pic:cNvPr id="0" name="Picture 54" descr=""/>
                    <pic:cNvPicPr>
                      <a:picLocks noChangeAspect="true"/>
                    </pic:cNvPicPr>
                  </pic:nvPicPr>
                  <pic:blipFill>
                    <a:blip r:embed="rId59"/>
                    <a:stretch>
                      <a:fillRect/>
                    </a:stretch>
                  </pic:blipFill>
                  <pic:spPr>
                    <a:xfrm>
                      <a:off x="0" y="0"/>
                      <a:ext cx="5257800" cy="3400425"/>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导出las</w:t>
      </w:r>
    </w:p>
    <w:p>
      <w:pPr>
        <w:spacing w:before="120" w:after="120" w:line="288" w:lineRule="auto"/>
        <w:ind w:left="907"/>
        <w:jc w:val="center"/>
      </w:pPr>
      <w:r>
        <w:drawing>
          <wp:inline distT="0" distR="0" distB="0" distL="0">
            <wp:extent cx="5257800" cy="6248400"/>
            <wp:docPr id="55" name="Drawing 55" descr=""/>
            <a:graphic xmlns:a="http://schemas.openxmlformats.org/drawingml/2006/main">
              <a:graphicData uri="http://schemas.openxmlformats.org/drawingml/2006/picture">
                <pic:pic xmlns:pic="http://schemas.openxmlformats.org/drawingml/2006/picture">
                  <pic:nvPicPr>
                    <pic:cNvPr id="0" name="Picture 55" descr=""/>
                    <pic:cNvPicPr>
                      <a:picLocks noChangeAspect="true"/>
                    </pic:cNvPicPr>
                  </pic:nvPicPr>
                  <pic:blipFill>
                    <a:blip r:embed="rId60"/>
                    <a:stretch>
                      <a:fillRect/>
                    </a:stretch>
                  </pic:blipFill>
                  <pic:spPr>
                    <a:xfrm>
                      <a:off x="0" y="0"/>
                      <a:ext cx="5257800" cy="6248400"/>
                    </a:xfrm>
                    <a:prstGeom prst="rect">
                      <a:avLst/>
                    </a:prstGeom>
                  </pic:spPr>
                </pic:pic>
              </a:graphicData>
            </a:graphic>
          </wp:inline>
        </w:drawing>
      </w:r>
    </w:p>
    <w:p>
      <w:pPr>
        <w:numPr>
          <w:numId w:val="21"/>
        </w:numPr>
        <w:spacing w:before="120" w:after="120" w:line="288" w:lineRule="auto"/>
        <w:ind w:left="0"/>
        <w:jc w:val="left"/>
      </w:pPr>
      <w:r>
        <w:rPr>
          <w:rFonts w:eastAsia="等线" w:ascii="Arial" w:cs="Arial" w:hAnsi="Arial"/>
          <w:sz w:val="22"/>
        </w:rPr>
        <w:t>增加取芯加温装置软件功能</w:t>
      </w:r>
      <w:r>
        <w:rPr>
          <w:rFonts w:eastAsia="等线" w:ascii="Arial" w:cs="Arial" w:hAnsi="Arial"/>
          <w:sz w:val="22"/>
        </w:rPr>
        <w:t>http://123.54.1.214:10010/redmine/issues/239999</w:t>
      </w:r>
    </w:p>
    <w:p>
      <w:pPr>
        <w:spacing w:before="120" w:after="120" w:line="288" w:lineRule="auto"/>
        <w:ind w:left="453"/>
        <w:jc w:val="left"/>
      </w:pPr>
      <w:r>
        <w:rPr>
          <w:rFonts w:eastAsia="等线" w:ascii="Arial" w:cs="Arial" w:hAnsi="Arial"/>
          <w:sz w:val="22"/>
        </w:rPr>
        <w:t>在DEES软件中配置通信转换短节</w:t>
      </w:r>
    </w:p>
    <w:p>
      <w:pPr>
        <w:spacing w:before="120" w:after="120" w:line="288" w:lineRule="auto"/>
        <w:ind w:left="453"/>
        <w:jc w:val="center"/>
      </w:pPr>
      <w:r>
        <w:drawing>
          <wp:inline distT="0" distR="0" distB="0" distL="0">
            <wp:extent cx="5257800" cy="4676775"/>
            <wp:docPr id="56" name="Drawing 56" descr=""/>
            <a:graphic xmlns:a="http://schemas.openxmlformats.org/drawingml/2006/main">
              <a:graphicData uri="http://schemas.openxmlformats.org/drawingml/2006/picture">
                <pic:pic xmlns:pic="http://schemas.openxmlformats.org/drawingml/2006/picture">
                  <pic:nvPicPr>
                    <pic:cNvPr id="0" name="Picture 56" descr=""/>
                    <pic:cNvPicPr>
                      <a:picLocks noChangeAspect="true"/>
                    </pic:cNvPicPr>
                  </pic:nvPicPr>
                  <pic:blipFill>
                    <a:blip r:embed="rId61"/>
                    <a:stretch>
                      <a:fillRect/>
                    </a:stretch>
                  </pic:blipFill>
                  <pic:spPr>
                    <a:xfrm>
                      <a:off x="0" y="0"/>
                      <a:ext cx="5257800" cy="4676775"/>
                    </a:xfrm>
                    <a:prstGeom prst="rect">
                      <a:avLst/>
                    </a:prstGeom>
                  </pic:spPr>
                </pic:pic>
              </a:graphicData>
            </a:graphic>
          </wp:inline>
        </w:drawing>
      </w:r>
    </w:p>
    <w:p>
      <w:pPr>
        <w:spacing w:before="120" w:after="120" w:line="288" w:lineRule="auto"/>
        <w:ind w:left="453"/>
        <w:jc w:val="center"/>
      </w:pPr>
      <w:r>
        <w:drawing>
          <wp:inline distT="0" distR="0" distB="0" distL="0">
            <wp:extent cx="3086100" cy="1809750"/>
            <wp:docPr id="57" name="Drawing 57" descr=""/>
            <a:graphic xmlns:a="http://schemas.openxmlformats.org/drawingml/2006/main">
              <a:graphicData uri="http://schemas.openxmlformats.org/drawingml/2006/picture">
                <pic:pic xmlns:pic="http://schemas.openxmlformats.org/drawingml/2006/picture">
                  <pic:nvPicPr>
                    <pic:cNvPr id="0" name="Picture 57" descr=""/>
                    <pic:cNvPicPr>
                      <a:picLocks noChangeAspect="true"/>
                    </pic:cNvPicPr>
                  </pic:nvPicPr>
                  <pic:blipFill>
                    <a:blip r:embed="rId62"/>
                    <a:stretch>
                      <a:fillRect/>
                    </a:stretch>
                  </pic:blipFill>
                  <pic:spPr>
                    <a:xfrm>
                      <a:off x="0" y="0"/>
                      <a:ext cx="3086100" cy="180975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短节设置</w:t>
      </w:r>
    </w:p>
    <w:p>
      <w:pPr>
        <w:spacing w:before="120" w:after="120" w:line="288" w:lineRule="auto"/>
        <w:ind w:left="453"/>
        <w:jc w:val="center"/>
      </w:pPr>
      <w:r>
        <w:drawing>
          <wp:inline distT="0" distR="0" distB="0" distL="0">
            <wp:extent cx="5257800" cy="3267075"/>
            <wp:docPr id="58" name="Drawing 58" descr=""/>
            <a:graphic xmlns:a="http://schemas.openxmlformats.org/drawingml/2006/main">
              <a:graphicData uri="http://schemas.openxmlformats.org/drawingml/2006/picture">
                <pic:pic xmlns:pic="http://schemas.openxmlformats.org/drawingml/2006/picture">
                  <pic:nvPicPr>
                    <pic:cNvPr id="0" name="Picture 58" descr=""/>
                    <pic:cNvPicPr>
                      <a:picLocks noChangeAspect="true"/>
                    </pic:cNvPicPr>
                  </pic:nvPicPr>
                  <pic:blipFill>
                    <a:blip r:embed="rId63"/>
                    <a:stretch>
                      <a:fillRect/>
                    </a:stretch>
                  </pic:blipFill>
                  <pic:spPr>
                    <a:xfrm>
                      <a:off x="0" y="0"/>
                      <a:ext cx="5257800" cy="326707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数据</w:t>
      </w:r>
    </w:p>
    <w:p>
      <w:pPr>
        <w:spacing w:before="120" w:after="120" w:line="288" w:lineRule="auto"/>
        <w:ind w:left="453"/>
        <w:jc w:val="center"/>
      </w:pPr>
      <w:r>
        <w:drawing>
          <wp:inline distT="0" distR="0" distB="0" distL="0">
            <wp:extent cx="5257800" cy="2943225"/>
            <wp:docPr id="59" name="Drawing 59" descr=""/>
            <a:graphic xmlns:a="http://schemas.openxmlformats.org/drawingml/2006/main">
              <a:graphicData uri="http://schemas.openxmlformats.org/drawingml/2006/picture">
                <pic:pic xmlns:pic="http://schemas.openxmlformats.org/drawingml/2006/picture">
                  <pic:nvPicPr>
                    <pic:cNvPr id="0" name="Picture 59" descr=""/>
                    <pic:cNvPicPr>
                      <a:picLocks noChangeAspect="true"/>
                    </pic:cNvPicPr>
                  </pic:nvPicPr>
                  <pic:blipFill>
                    <a:blip r:embed="rId64"/>
                    <a:stretch>
                      <a:fillRect/>
                    </a:stretch>
                  </pic:blipFill>
                  <pic:spPr>
                    <a:xfrm>
                      <a:off x="0" y="0"/>
                      <a:ext cx="5257800" cy="294322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测试</w:t>
      </w:r>
    </w:p>
    <w:p>
      <w:pPr>
        <w:spacing w:before="120" w:after="120" w:line="288" w:lineRule="auto"/>
        <w:ind w:left="453"/>
        <w:jc w:val="center"/>
      </w:pPr>
      <w:r>
        <w:drawing>
          <wp:inline distT="0" distR="0" distB="0" distL="0">
            <wp:extent cx="5257800" cy="3076575"/>
            <wp:docPr id="60" name="Drawing 60" descr=""/>
            <a:graphic xmlns:a="http://schemas.openxmlformats.org/drawingml/2006/main">
              <a:graphicData uri="http://schemas.openxmlformats.org/drawingml/2006/picture">
                <pic:pic xmlns:pic="http://schemas.openxmlformats.org/drawingml/2006/picture">
                  <pic:nvPicPr>
                    <pic:cNvPr id="0" name="Picture 60" descr=""/>
                    <pic:cNvPicPr>
                      <a:picLocks noChangeAspect="true"/>
                    </pic:cNvPicPr>
                  </pic:nvPicPr>
                  <pic:blipFill>
                    <a:blip r:embed="rId65"/>
                    <a:stretch>
                      <a:fillRect/>
                    </a:stretch>
                  </pic:blipFill>
                  <pic:spPr>
                    <a:xfrm>
                      <a:off x="0" y="0"/>
                      <a:ext cx="5257800" cy="3076575"/>
                    </a:xfrm>
                    <a:prstGeom prst="rect">
                      <a:avLst/>
                    </a:prstGeom>
                  </pic:spPr>
                </pic:pic>
              </a:graphicData>
            </a:graphic>
          </wp:inline>
        </w:drawing>
      </w:r>
    </w:p>
    <w:p>
      <w:pPr>
        <w:numPr>
          <w:numId w:val="22"/>
        </w:numPr>
        <w:spacing w:before="120" w:after="120" w:line="288" w:lineRule="auto"/>
        <w:ind w:left="0"/>
        <w:jc w:val="left"/>
      </w:pPr>
      <w:r>
        <w:rPr>
          <w:rFonts w:eastAsia="等线" w:ascii="Arial" w:cs="Arial" w:hAnsi="Arial"/>
          <w:sz w:val="22"/>
        </w:rPr>
        <w:t>优化电阻率存储数据读取方式</w:t>
      </w:r>
      <w:r>
        <w:rPr>
          <w:rFonts w:eastAsia="等线" w:ascii="Arial" w:cs="Arial" w:hAnsi="Arial"/>
          <w:sz w:val="22"/>
        </w:rPr>
        <w:t>http://123.54.1.214:10010/redmine/issues/239053</w:t>
      </w:r>
    </w:p>
    <w:p>
      <w:pPr>
        <w:spacing w:before="120" w:after="120" w:line="288" w:lineRule="auto"/>
        <w:ind w:left="453"/>
        <w:jc w:val="left"/>
      </w:pPr>
      <w:r>
        <w:rPr>
          <w:rFonts w:eastAsia="等线" w:ascii="Arial" w:cs="Arial" w:hAnsi="Arial"/>
          <w:sz w:val="22"/>
        </w:rPr>
        <w:t>电阻率短节，增加按指定条数读取存储数据的功能。</w:t>
      </w:r>
    </w:p>
    <w:p>
      <w:pPr>
        <w:spacing w:before="120" w:after="120" w:line="288" w:lineRule="auto"/>
        <w:ind w:left="453"/>
        <w:jc w:val="center"/>
      </w:pPr>
      <w:r>
        <w:drawing>
          <wp:inline distT="0" distR="0" distB="0" distL="0">
            <wp:extent cx="5257800" cy="2828925"/>
            <wp:docPr id="61" name="Drawing 61" descr=""/>
            <a:graphic xmlns:a="http://schemas.openxmlformats.org/drawingml/2006/main">
              <a:graphicData uri="http://schemas.openxmlformats.org/drawingml/2006/picture">
                <pic:pic xmlns:pic="http://schemas.openxmlformats.org/drawingml/2006/picture">
                  <pic:nvPicPr>
                    <pic:cNvPr id="0" name="Picture 61" descr=""/>
                    <pic:cNvPicPr>
                      <a:picLocks noChangeAspect="true"/>
                    </pic:cNvPicPr>
                  </pic:nvPicPr>
                  <pic:blipFill>
                    <a:blip r:embed="rId66"/>
                    <a:stretch>
                      <a:fillRect/>
                    </a:stretch>
                  </pic:blipFill>
                  <pic:spPr>
                    <a:xfrm>
                      <a:off x="0" y="0"/>
                      <a:ext cx="5257800" cy="2828925"/>
                    </a:xfrm>
                    <a:prstGeom prst="rect">
                      <a:avLst/>
                    </a:prstGeom>
                  </pic:spPr>
                </pic:pic>
              </a:graphicData>
            </a:graphic>
          </wp:inline>
        </w:drawing>
      </w:r>
    </w:p>
    <w:p>
      <w:pPr>
        <w:numPr>
          <w:numId w:val="23"/>
        </w:numPr>
        <w:spacing w:before="120" w:after="120" w:line="288" w:lineRule="auto"/>
        <w:ind w:left="0"/>
        <w:jc w:val="left"/>
      </w:pPr>
      <w:r>
        <w:rPr>
          <w:rFonts w:eastAsia="等线" w:ascii="Arial" w:cs="Arial" w:hAnsi="Arial"/>
          <w:sz w:val="22"/>
        </w:rPr>
        <w:t>增加功能代码授权模块</w:t>
      </w:r>
      <w:hyperlink r:id="rId67">
        <w:r>
          <w:rPr>
            <w:rFonts w:eastAsia="等线" w:ascii="Arial" w:cs="Arial" w:hAnsi="Arial"/>
            <w:color w:val="3370ff"/>
            <w:sz w:val="22"/>
          </w:rPr>
          <w:t>DEES软件授权</w:t>
        </w:r>
      </w:hyperlink>
    </w:p>
    <w:p>
      <w:pPr>
        <w:spacing w:before="120" w:after="120" w:line="288" w:lineRule="auto"/>
        <w:ind w:left="453"/>
        <w:jc w:val="left"/>
      </w:pPr>
      <w:r>
        <w:rPr>
          <w:rFonts w:eastAsia="等线" w:ascii="Arial" w:cs="Arial" w:hAnsi="Arial"/>
          <w:sz w:val="22"/>
        </w:rPr>
        <w:t>授权管理，增加功能代码授权判断</w:t>
      </w:r>
    </w:p>
    <w:p>
      <w:pPr>
        <w:spacing w:before="120" w:after="120" w:line="288" w:lineRule="auto"/>
        <w:ind w:left="453"/>
        <w:jc w:val="center"/>
      </w:pPr>
      <w:r>
        <w:drawing>
          <wp:inline distT="0" distR="0" distB="0" distL="0">
            <wp:extent cx="5257800" cy="3971925"/>
            <wp:docPr id="62" name="Drawing 62" descr=""/>
            <a:graphic xmlns:a="http://schemas.openxmlformats.org/drawingml/2006/main">
              <a:graphicData uri="http://schemas.openxmlformats.org/drawingml/2006/picture">
                <pic:pic xmlns:pic="http://schemas.openxmlformats.org/drawingml/2006/picture">
                  <pic:nvPicPr>
                    <pic:cNvPr id="0" name="Picture 62" descr=""/>
                    <pic:cNvPicPr>
                      <a:picLocks noChangeAspect="true"/>
                    </pic:cNvPicPr>
                  </pic:nvPicPr>
                  <pic:blipFill>
                    <a:blip r:embed="rId68"/>
                    <a:stretch>
                      <a:fillRect/>
                    </a:stretch>
                  </pic:blipFill>
                  <pic:spPr>
                    <a:xfrm>
                      <a:off x="0" y="0"/>
                      <a:ext cx="5257800" cy="397192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当有31功能码时，仅限MWD（只包含探管、脉冲器、伽马短节，其它短节屏蔽）</w:t>
      </w:r>
    </w:p>
    <w:p>
      <w:pPr>
        <w:spacing w:before="120" w:after="120" w:line="288" w:lineRule="auto"/>
        <w:ind w:left="453"/>
        <w:jc w:val="center"/>
      </w:pPr>
      <w:r>
        <w:drawing>
          <wp:inline distT="0" distR="0" distB="0" distL="0">
            <wp:extent cx="2667000" cy="1219200"/>
            <wp:docPr id="63" name="Drawing 63" descr=""/>
            <a:graphic xmlns:a="http://schemas.openxmlformats.org/drawingml/2006/main">
              <a:graphicData uri="http://schemas.openxmlformats.org/drawingml/2006/picture">
                <pic:pic xmlns:pic="http://schemas.openxmlformats.org/drawingml/2006/picture">
                  <pic:nvPicPr>
                    <pic:cNvPr id="0" name="Picture 63" descr=""/>
                    <pic:cNvPicPr>
                      <a:picLocks noChangeAspect="true"/>
                    </pic:cNvPicPr>
                  </pic:nvPicPr>
                  <pic:blipFill>
                    <a:blip r:embed="rId69"/>
                    <a:stretch>
                      <a:fillRect/>
                    </a:stretch>
                  </pic:blipFill>
                  <pic:spPr>
                    <a:xfrm>
                      <a:off x="0" y="0"/>
                      <a:ext cx="2667000" cy="121920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32: 温度不大于150度（当仪器系列号为LHE65XX、LHE56XX时（175度仪器）时软件终止使用（提示信息：E105：请联系销售经理））</w:t>
      </w:r>
    </w:p>
    <w:p>
      <w:pPr>
        <w:spacing w:before="120" w:after="120" w:line="288" w:lineRule="auto"/>
        <w:ind w:left="453"/>
        <w:jc w:val="left"/>
      </w:pPr>
      <w:r>
        <w:rPr>
          <w:rFonts w:eastAsia="等线" w:ascii="Arial" w:cs="Arial" w:hAnsi="Arial"/>
          <w:sz w:val="22"/>
        </w:rPr>
        <w:t>当打开工作模式时进行判断。</w:t>
      </w:r>
    </w:p>
    <w:p>
      <w:pPr>
        <w:spacing w:before="120" w:after="120" w:line="288" w:lineRule="auto"/>
        <w:ind w:left="453"/>
        <w:jc w:val="center"/>
      </w:pPr>
      <w:r>
        <w:drawing>
          <wp:inline distT="0" distR="0" distB="0" distL="0">
            <wp:extent cx="3152775" cy="1390650"/>
            <wp:docPr id="64" name="Drawing 64" descr=""/>
            <a:graphic xmlns:a="http://schemas.openxmlformats.org/drawingml/2006/main">
              <a:graphicData uri="http://schemas.openxmlformats.org/drawingml/2006/picture">
                <pic:pic xmlns:pic="http://schemas.openxmlformats.org/drawingml/2006/picture">
                  <pic:nvPicPr>
                    <pic:cNvPr id="0" name="Picture 64" descr=""/>
                    <pic:cNvPicPr>
                      <a:picLocks noChangeAspect="true"/>
                    </pic:cNvPicPr>
                  </pic:nvPicPr>
                  <pic:blipFill>
                    <a:blip r:embed="rId70"/>
                    <a:stretch>
                      <a:fillRect/>
                    </a:stretch>
                  </pic:blipFill>
                  <pic:spPr>
                    <a:xfrm>
                      <a:off x="0" y="0"/>
                      <a:ext cx="3152775" cy="139065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点击OK后软件退出。</w:t>
      </w:r>
    </w:p>
    <w:p>
      <w:pPr>
        <w:spacing w:before="120" w:after="120" w:line="288" w:lineRule="auto"/>
        <w:ind w:left="453"/>
        <w:jc w:val="left"/>
      </w:pPr>
      <w:r>
        <w:rPr>
          <w:rFonts w:eastAsia="等线" w:ascii="Arial" w:cs="Arial" w:hAnsi="Arial"/>
          <w:sz w:val="22"/>
        </w:rPr>
        <w:t>33：带有方位伽马成像及地层倾角矢量图绘制功能</w:t>
      </w:r>
    </w:p>
    <w:p>
      <w:pPr>
        <w:spacing w:before="120" w:after="120" w:line="288" w:lineRule="auto"/>
        <w:ind w:left="453"/>
        <w:jc w:val="left"/>
      </w:pPr>
      <w:r>
        <w:rPr>
          <w:rFonts w:eastAsia="等线" w:ascii="Arial" w:cs="Arial" w:hAnsi="Arial"/>
          <w:sz w:val="22"/>
        </w:rPr>
        <w:t>当有33功能码时，在通用出图界面编辑模式显示“增加伽马成像通道”“增加地层倾角通道”按钮</w:t>
      </w:r>
    </w:p>
    <w:p>
      <w:pPr>
        <w:spacing w:before="120" w:after="120" w:line="288" w:lineRule="auto"/>
        <w:ind w:left="453"/>
        <w:jc w:val="center"/>
      </w:pPr>
      <w:r>
        <w:drawing>
          <wp:inline distT="0" distR="0" distB="0" distL="0">
            <wp:extent cx="3590925" cy="3705225"/>
            <wp:docPr id="65" name="Drawing 65" descr=""/>
            <a:graphic xmlns:a="http://schemas.openxmlformats.org/drawingml/2006/main">
              <a:graphicData uri="http://schemas.openxmlformats.org/drawingml/2006/picture">
                <pic:pic xmlns:pic="http://schemas.openxmlformats.org/drawingml/2006/picture">
                  <pic:nvPicPr>
                    <pic:cNvPr id="0" name="Picture 65" descr=""/>
                    <pic:cNvPicPr>
                      <a:picLocks noChangeAspect="true"/>
                    </pic:cNvPicPr>
                  </pic:nvPicPr>
                  <pic:blipFill>
                    <a:blip r:embed="rId71"/>
                    <a:stretch>
                      <a:fillRect/>
                    </a:stretch>
                  </pic:blipFill>
                  <pic:spPr>
                    <a:xfrm>
                      <a:off x="0" y="0"/>
                      <a:ext cx="3590925" cy="370522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当不含33功能码时，在通用出图界面编辑模式不显示“增加伽马成像通道”“增加地层倾角通道”按钮</w:t>
      </w:r>
    </w:p>
    <w:p>
      <w:pPr>
        <w:spacing w:before="120" w:after="120" w:line="288" w:lineRule="auto"/>
        <w:ind w:left="453"/>
        <w:jc w:val="center"/>
      </w:pPr>
      <w:r>
        <w:drawing>
          <wp:inline distT="0" distR="0" distB="0" distL="0">
            <wp:extent cx="3933825" cy="3419475"/>
            <wp:docPr id="66" name="Drawing 66" descr=""/>
            <a:graphic xmlns:a="http://schemas.openxmlformats.org/drawingml/2006/main">
              <a:graphicData uri="http://schemas.openxmlformats.org/drawingml/2006/picture">
                <pic:pic xmlns:pic="http://schemas.openxmlformats.org/drawingml/2006/picture">
                  <pic:nvPicPr>
                    <pic:cNvPr id="0" name="Picture 66" descr=""/>
                    <pic:cNvPicPr>
                      <a:picLocks noChangeAspect="true"/>
                    </pic:cNvPicPr>
                  </pic:nvPicPr>
                  <pic:blipFill>
                    <a:blip r:embed="rId72"/>
                    <a:stretch>
                      <a:fillRect/>
                    </a:stretch>
                  </pic:blipFill>
                  <pic:spPr>
                    <a:xfrm>
                      <a:off x="0" y="0"/>
                      <a:ext cx="3933825" cy="341947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34：带有测斜数据QC校核功能(含地磁计算、SAG角计算、无磁钻铤长度计算)</w:t>
      </w:r>
    </w:p>
    <w:p>
      <w:pPr>
        <w:spacing w:before="120" w:after="120" w:line="288" w:lineRule="auto"/>
        <w:ind w:left="453"/>
        <w:jc w:val="left"/>
      </w:pPr>
      <w:r>
        <w:rPr>
          <w:rFonts w:eastAsia="等线" w:ascii="Arial" w:cs="Arial" w:hAnsi="Arial"/>
          <w:sz w:val="22"/>
        </w:rPr>
        <w:t>含34功能码</w:t>
      </w:r>
    </w:p>
    <w:p>
      <w:pPr>
        <w:spacing w:before="120" w:after="120" w:line="288" w:lineRule="auto"/>
        <w:ind w:left="453"/>
        <w:jc w:val="center"/>
      </w:pPr>
      <w:r>
        <w:drawing>
          <wp:inline distT="0" distR="0" distB="0" distL="0">
            <wp:extent cx="3448050" cy="3133725"/>
            <wp:docPr id="67" name="Drawing 67" descr=""/>
            <a:graphic xmlns:a="http://schemas.openxmlformats.org/drawingml/2006/main">
              <a:graphicData uri="http://schemas.openxmlformats.org/drawingml/2006/picture">
                <pic:pic xmlns:pic="http://schemas.openxmlformats.org/drawingml/2006/picture">
                  <pic:nvPicPr>
                    <pic:cNvPr id="0" name="Picture 67" descr=""/>
                    <pic:cNvPicPr>
                      <a:picLocks noChangeAspect="true"/>
                    </pic:cNvPicPr>
                  </pic:nvPicPr>
                  <pic:blipFill>
                    <a:blip r:embed="rId73"/>
                    <a:stretch>
                      <a:fillRect/>
                    </a:stretch>
                  </pic:blipFill>
                  <pic:spPr>
                    <a:xfrm>
                      <a:off x="0" y="0"/>
                      <a:ext cx="3448050" cy="313372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不含34功能码</w:t>
      </w:r>
    </w:p>
    <w:p>
      <w:pPr>
        <w:spacing w:before="120" w:after="120" w:line="288" w:lineRule="auto"/>
        <w:ind w:left="453"/>
        <w:jc w:val="center"/>
      </w:pPr>
      <w:r>
        <w:drawing>
          <wp:inline distT="0" distR="0" distB="0" distL="0">
            <wp:extent cx="3609975" cy="3943350"/>
            <wp:docPr id="68" name="Drawing 68" descr=""/>
            <a:graphic xmlns:a="http://schemas.openxmlformats.org/drawingml/2006/main">
              <a:graphicData uri="http://schemas.openxmlformats.org/drawingml/2006/picture">
                <pic:pic xmlns:pic="http://schemas.openxmlformats.org/drawingml/2006/picture">
                  <pic:nvPicPr>
                    <pic:cNvPr id="0" name="Picture 68" descr=""/>
                    <pic:cNvPicPr>
                      <a:picLocks noChangeAspect="true"/>
                    </pic:cNvPicPr>
                  </pic:nvPicPr>
                  <pic:blipFill>
                    <a:blip r:embed="rId74"/>
                    <a:stretch>
                      <a:fillRect/>
                    </a:stretch>
                  </pic:blipFill>
                  <pic:spPr>
                    <a:xfrm>
                      <a:off x="0" y="0"/>
                      <a:ext cx="3609975" cy="394335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35：带有定向传感器远程标定功能</w:t>
      </w:r>
    </w:p>
    <w:p>
      <w:pPr>
        <w:spacing w:before="120" w:after="120" w:line="288" w:lineRule="auto"/>
        <w:ind w:left="453"/>
        <w:jc w:val="left"/>
      </w:pPr>
      <w:r>
        <w:rPr>
          <w:rFonts w:eastAsia="等线" w:ascii="Arial" w:cs="Arial" w:hAnsi="Arial"/>
          <w:sz w:val="22"/>
        </w:rPr>
        <w:t>含35功能码</w:t>
      </w:r>
    </w:p>
    <w:p>
      <w:pPr>
        <w:spacing w:before="120" w:after="120" w:line="288" w:lineRule="auto"/>
        <w:ind w:left="453"/>
        <w:jc w:val="center"/>
      </w:pPr>
      <w:r>
        <w:drawing>
          <wp:inline distT="0" distR="0" distB="0" distL="0">
            <wp:extent cx="3562350" cy="2181225"/>
            <wp:docPr id="69" name="Drawing 69" descr=""/>
            <a:graphic xmlns:a="http://schemas.openxmlformats.org/drawingml/2006/main">
              <a:graphicData uri="http://schemas.openxmlformats.org/drawingml/2006/picture">
                <pic:pic xmlns:pic="http://schemas.openxmlformats.org/drawingml/2006/picture">
                  <pic:nvPicPr>
                    <pic:cNvPr id="0" name="Picture 69" descr=""/>
                    <pic:cNvPicPr>
                      <a:picLocks noChangeAspect="true"/>
                    </pic:cNvPicPr>
                  </pic:nvPicPr>
                  <pic:blipFill>
                    <a:blip r:embed="rId75"/>
                    <a:stretch>
                      <a:fillRect/>
                    </a:stretch>
                  </pic:blipFill>
                  <pic:spPr>
                    <a:xfrm>
                      <a:off x="0" y="0"/>
                      <a:ext cx="3562350" cy="218122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不含35功能码时，不显示菜单“探管远程标定”。</w:t>
      </w:r>
    </w:p>
    <w:p>
      <w:pPr>
        <w:numPr>
          <w:numId w:val="24"/>
        </w:numPr>
        <w:spacing w:before="120" w:after="120" w:line="288" w:lineRule="auto"/>
        <w:ind w:left="0"/>
        <w:jc w:val="left"/>
      </w:pPr>
      <w:r>
        <w:rPr>
          <w:rFonts w:eastAsia="等线" w:ascii="Arial" w:cs="Arial" w:hAnsi="Arial"/>
          <w:sz w:val="22"/>
        </w:rPr>
        <w:t>增加近钻头、电阻率、工程参数仪器授权使用时间限制</w:t>
      </w:r>
      <w:hyperlink r:id="rId76">
        <w:r>
          <w:rPr>
            <w:rFonts w:eastAsia="等线" w:ascii="Arial" w:cs="Arial" w:hAnsi="Arial"/>
            <w:color w:val="3370ff"/>
            <w:sz w:val="22"/>
          </w:rPr>
          <w:t>DEES软件授权</w:t>
        </w:r>
      </w:hyperlink>
    </w:p>
    <w:p>
      <w:pPr>
        <w:spacing w:before="120" w:after="120" w:line="288" w:lineRule="auto"/>
        <w:ind w:left="453" w:firstLine="420"/>
        <w:jc w:val="left"/>
      </w:pPr>
      <w:r>
        <w:rPr>
          <w:rFonts w:eastAsia="等线" w:ascii="Arial" w:cs="Arial" w:hAnsi="Arial"/>
          <w:sz w:val="22"/>
        </w:rPr>
        <w:t>点击相关菜单时，如果授权时间到期，提示如下</w:t>
      </w:r>
    </w:p>
    <w:p>
      <w:pPr>
        <w:spacing w:before="120" w:after="120" w:line="288" w:lineRule="auto"/>
        <w:ind w:left="907"/>
        <w:jc w:val="center"/>
      </w:pPr>
      <w:r>
        <w:drawing>
          <wp:inline distT="0" distR="0" distB="0" distL="0">
            <wp:extent cx="2305050" cy="895350"/>
            <wp:docPr id="70" name="Drawing 70" descr=""/>
            <a:graphic xmlns:a="http://schemas.openxmlformats.org/drawingml/2006/main">
              <a:graphicData uri="http://schemas.openxmlformats.org/drawingml/2006/picture">
                <pic:pic xmlns:pic="http://schemas.openxmlformats.org/drawingml/2006/picture">
                  <pic:nvPicPr>
                    <pic:cNvPr id="0" name="Picture 70" descr=""/>
                    <pic:cNvPicPr>
                      <a:picLocks noChangeAspect="true"/>
                    </pic:cNvPicPr>
                  </pic:nvPicPr>
                  <pic:blipFill>
                    <a:blip r:embed="rId77"/>
                    <a:stretch>
                      <a:fillRect/>
                    </a:stretch>
                  </pic:blipFill>
                  <pic:spPr>
                    <a:xfrm>
                      <a:off x="0" y="0"/>
                      <a:ext cx="2305050" cy="895350"/>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相关菜单如下</w:t>
      </w:r>
    </w:p>
    <w:p>
      <w:pPr>
        <w:spacing w:before="120" w:after="120" w:line="288" w:lineRule="auto"/>
        <w:ind w:left="907"/>
        <w:jc w:val="center"/>
      </w:pPr>
      <w:r>
        <w:drawing>
          <wp:inline distT="0" distR="0" distB="0" distL="0">
            <wp:extent cx="5257800" cy="2038350"/>
            <wp:docPr id="71" name="Drawing 71" descr=""/>
            <a:graphic xmlns:a="http://schemas.openxmlformats.org/drawingml/2006/main">
              <a:graphicData uri="http://schemas.openxmlformats.org/drawingml/2006/picture">
                <pic:pic xmlns:pic="http://schemas.openxmlformats.org/drawingml/2006/picture">
                  <pic:nvPicPr>
                    <pic:cNvPr id="0" name="Picture 71" descr=""/>
                    <pic:cNvPicPr>
                      <a:picLocks noChangeAspect="true"/>
                    </pic:cNvPicPr>
                  </pic:nvPicPr>
                  <pic:blipFill>
                    <a:blip r:embed="rId78"/>
                    <a:stretch>
                      <a:fillRect/>
                    </a:stretch>
                  </pic:blipFill>
                  <pic:spPr>
                    <a:xfrm>
                      <a:off x="0" y="0"/>
                      <a:ext cx="5257800" cy="2038350"/>
                    </a:xfrm>
                    <a:prstGeom prst="rect">
                      <a:avLst/>
                    </a:prstGeom>
                  </pic:spPr>
                </pic:pic>
              </a:graphicData>
            </a:graphic>
          </wp:inline>
        </w:drawing>
      </w:r>
    </w:p>
    <w:p>
      <w:pPr>
        <w:spacing w:before="120" w:after="120" w:line="288" w:lineRule="auto"/>
        <w:ind w:left="907"/>
        <w:jc w:val="center"/>
      </w:pPr>
      <w:r>
        <w:drawing>
          <wp:inline distT="0" distR="0" distB="0" distL="0">
            <wp:extent cx="3848100" cy="2495550"/>
            <wp:docPr id="72" name="Drawing 72" descr=""/>
            <a:graphic xmlns:a="http://schemas.openxmlformats.org/drawingml/2006/main">
              <a:graphicData uri="http://schemas.openxmlformats.org/drawingml/2006/picture">
                <pic:pic xmlns:pic="http://schemas.openxmlformats.org/drawingml/2006/picture">
                  <pic:nvPicPr>
                    <pic:cNvPr id="0" name="Picture 72" descr=""/>
                    <pic:cNvPicPr>
                      <a:picLocks noChangeAspect="true"/>
                    </pic:cNvPicPr>
                  </pic:nvPicPr>
                  <pic:blipFill>
                    <a:blip r:embed="rId79"/>
                    <a:stretch>
                      <a:fillRect/>
                    </a:stretch>
                  </pic:blipFill>
                  <pic:spPr>
                    <a:xfrm>
                      <a:off x="0" y="0"/>
                      <a:ext cx="3848100" cy="2495550"/>
                    </a:xfrm>
                    <a:prstGeom prst="rect">
                      <a:avLst/>
                    </a:prstGeom>
                  </pic:spPr>
                </pic:pic>
              </a:graphicData>
            </a:graphic>
          </wp:inline>
        </w:drawing>
      </w:r>
    </w:p>
    <w:p>
      <w:pPr>
        <w:spacing w:before="120" w:after="120" w:line="288" w:lineRule="auto"/>
        <w:ind w:left="453"/>
        <w:jc w:val="center"/>
      </w:pPr>
      <w:r>
        <w:drawing>
          <wp:inline distT="0" distR="0" distB="0" distL="0">
            <wp:extent cx="4600575" cy="3638550"/>
            <wp:docPr id="73" name="Drawing 73" descr=""/>
            <a:graphic xmlns:a="http://schemas.openxmlformats.org/drawingml/2006/main">
              <a:graphicData uri="http://schemas.openxmlformats.org/drawingml/2006/picture">
                <pic:pic xmlns:pic="http://schemas.openxmlformats.org/drawingml/2006/picture">
                  <pic:nvPicPr>
                    <pic:cNvPr id="0" name="Picture 73" descr=""/>
                    <pic:cNvPicPr>
                      <a:picLocks noChangeAspect="true"/>
                    </pic:cNvPicPr>
                  </pic:nvPicPr>
                  <pic:blipFill>
                    <a:blip r:embed="rId80"/>
                    <a:stretch>
                      <a:fillRect/>
                    </a:stretch>
                  </pic:blipFill>
                  <pic:spPr>
                    <a:xfrm>
                      <a:off x="0" y="0"/>
                      <a:ext cx="4600575" cy="3638550"/>
                    </a:xfrm>
                    <a:prstGeom prst="rect">
                      <a:avLst/>
                    </a:prstGeom>
                  </pic:spPr>
                </pic:pic>
              </a:graphicData>
            </a:graphic>
          </wp:inline>
        </w:drawing>
      </w:r>
    </w:p>
    <w:p>
      <w:pPr>
        <w:numPr>
          <w:numId w:val="25"/>
        </w:numPr>
        <w:spacing w:before="120" w:after="120" w:line="288" w:lineRule="auto"/>
        <w:ind w:left="0"/>
        <w:jc w:val="left"/>
      </w:pPr>
      <w:r>
        <w:rPr>
          <w:rFonts w:eastAsia="等线" w:ascii="Arial" w:cs="Arial" w:hAnsi="Arial"/>
          <w:sz w:val="22"/>
        </w:rPr>
        <w:t>增加粘滑短节存储数据导出las文件功能</w:t>
      </w:r>
      <w:r>
        <w:rPr>
          <w:rFonts w:eastAsia="等线" w:ascii="Arial" w:cs="Arial" w:hAnsi="Arial"/>
          <w:sz w:val="22"/>
        </w:rPr>
        <w:t>http://123.54.1.214:10010/redmine/issues/234029</w:t>
      </w:r>
    </w:p>
    <w:p>
      <w:pPr>
        <w:spacing w:before="120" w:after="120" w:line="288" w:lineRule="auto"/>
        <w:ind w:left="453" w:firstLine="420"/>
        <w:jc w:val="left"/>
      </w:pPr>
      <w:r>
        <w:rPr>
          <w:rFonts w:eastAsia="等线" w:ascii="Arial" w:cs="Arial" w:hAnsi="Arial"/>
          <w:sz w:val="22"/>
        </w:rPr>
        <w:t>选择菜单 “粘滑及振动测量短节”“数据”</w:t>
      </w:r>
    </w:p>
    <w:p>
      <w:pPr>
        <w:spacing w:before="120" w:after="120" w:line="288" w:lineRule="auto"/>
        <w:ind w:left="453"/>
        <w:jc w:val="center"/>
      </w:pPr>
      <w:r>
        <w:drawing>
          <wp:inline distT="0" distR="0" distB="0" distL="0">
            <wp:extent cx="3733800" cy="2114550"/>
            <wp:docPr id="74" name="Drawing 74" descr=""/>
            <a:graphic xmlns:a="http://schemas.openxmlformats.org/drawingml/2006/main">
              <a:graphicData uri="http://schemas.openxmlformats.org/drawingml/2006/picture">
                <pic:pic xmlns:pic="http://schemas.openxmlformats.org/drawingml/2006/picture">
                  <pic:nvPicPr>
                    <pic:cNvPr id="0" name="Picture 74" descr=""/>
                    <pic:cNvPicPr>
                      <a:picLocks noChangeAspect="true"/>
                    </pic:cNvPicPr>
                  </pic:nvPicPr>
                  <pic:blipFill>
                    <a:blip r:embed="rId81"/>
                    <a:stretch>
                      <a:fillRect/>
                    </a:stretch>
                  </pic:blipFill>
                  <pic:spPr>
                    <a:xfrm>
                      <a:off x="0" y="0"/>
                      <a:ext cx="3733800" cy="211455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点击读取存储器，读取完毕后点匹配井深（要有实时井深数据），导出las</w:t>
      </w:r>
    </w:p>
    <w:p>
      <w:pPr>
        <w:spacing w:before="120" w:after="120" w:line="288" w:lineRule="auto"/>
        <w:ind w:left="453"/>
        <w:jc w:val="center"/>
      </w:pPr>
      <w:r>
        <w:drawing>
          <wp:inline distT="0" distR="0" distB="0" distL="0">
            <wp:extent cx="5257800" cy="2990850"/>
            <wp:docPr id="75" name="Drawing 75" descr=""/>
            <a:graphic xmlns:a="http://schemas.openxmlformats.org/drawingml/2006/main">
              <a:graphicData uri="http://schemas.openxmlformats.org/drawingml/2006/picture">
                <pic:pic xmlns:pic="http://schemas.openxmlformats.org/drawingml/2006/picture">
                  <pic:nvPicPr>
                    <pic:cNvPr id="0" name="Picture 75" descr=""/>
                    <pic:cNvPicPr>
                      <a:picLocks noChangeAspect="true"/>
                    </pic:cNvPicPr>
                  </pic:nvPicPr>
                  <pic:blipFill>
                    <a:blip r:embed="rId82"/>
                    <a:stretch>
                      <a:fillRect/>
                    </a:stretch>
                  </pic:blipFill>
                  <pic:spPr>
                    <a:xfrm>
                      <a:off x="0" y="0"/>
                      <a:ext cx="5257800" cy="299085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导出的las文件如下</w:t>
      </w:r>
    </w:p>
    <w:p>
      <w:pPr>
        <w:spacing w:before="120" w:after="120" w:line="288" w:lineRule="auto"/>
        <w:ind w:left="453"/>
        <w:jc w:val="center"/>
      </w:pPr>
      <w:r>
        <w:drawing>
          <wp:inline distT="0" distR="0" distB="0" distL="0">
            <wp:extent cx="5257800" cy="6238875"/>
            <wp:docPr id="76" name="Drawing 76" descr=""/>
            <a:graphic xmlns:a="http://schemas.openxmlformats.org/drawingml/2006/main">
              <a:graphicData uri="http://schemas.openxmlformats.org/drawingml/2006/picture">
                <pic:pic xmlns:pic="http://schemas.openxmlformats.org/drawingml/2006/picture">
                  <pic:nvPicPr>
                    <pic:cNvPr id="0" name="Picture 76" descr=""/>
                    <pic:cNvPicPr>
                      <a:picLocks noChangeAspect="true"/>
                    </pic:cNvPicPr>
                  </pic:nvPicPr>
                  <pic:blipFill>
                    <a:blip r:embed="rId83"/>
                    <a:stretch>
                      <a:fillRect/>
                    </a:stretch>
                  </pic:blipFill>
                  <pic:spPr>
                    <a:xfrm>
                      <a:off x="0" y="0"/>
                      <a:ext cx="5257800" cy="6238875"/>
                    </a:xfrm>
                    <a:prstGeom prst="rect">
                      <a:avLst/>
                    </a:prstGeom>
                  </pic:spPr>
                </pic:pic>
              </a:graphicData>
            </a:graphic>
          </wp:inline>
        </w:drawing>
      </w:r>
    </w:p>
    <w:p>
      <w:pPr>
        <w:numPr>
          <w:numId w:val="26"/>
        </w:numPr>
        <w:spacing w:before="120" w:after="120" w:line="288" w:lineRule="auto"/>
        <w:ind w:left="0"/>
        <w:jc w:val="left"/>
      </w:pPr>
      <w:r>
        <w:rPr>
          <w:rFonts w:eastAsia="等线" w:ascii="Arial" w:cs="Arial" w:hAnsi="Arial"/>
          <w:sz w:val="22"/>
        </w:rPr>
        <w:t>优化伽马英文检测报告格式</w:t>
      </w:r>
      <w:r>
        <w:rPr>
          <w:rFonts w:eastAsia="等线" w:ascii="Arial" w:cs="Arial" w:hAnsi="Arial"/>
          <w:sz w:val="22"/>
        </w:rPr>
        <w:t>http://123.54.1.214:10010/redmine/issues/240698</w:t>
      </w:r>
    </w:p>
    <w:p>
      <w:pPr>
        <w:spacing w:before="120" w:after="120" w:line="288" w:lineRule="auto"/>
        <w:ind w:left="453" w:firstLine="420"/>
        <w:jc w:val="left"/>
      </w:pPr>
      <w:r>
        <w:rPr>
          <w:rFonts w:eastAsia="等线" w:ascii="Arial" w:cs="Arial" w:hAnsi="Arial"/>
          <w:sz w:val="22"/>
        </w:rPr>
        <w:t>调整了伽马英文检测报告（调整方案见</w:t>
      </w:r>
      <w:hyperlink r:id="rId84">
        <w:r>
          <w:rPr>
            <w:rFonts w:eastAsia="等线" w:ascii="Arial" w:cs="Arial" w:hAnsi="Arial"/>
            <w:color w:val="3370ff"/>
            <w:sz w:val="22"/>
          </w:rPr>
          <w:t>伽马检测记录表英文模版</w:t>
        </w:r>
      </w:hyperlink>
      <w:r>
        <w:rPr>
          <w:rFonts w:eastAsia="等线" w:ascii="Arial" w:cs="Arial" w:hAnsi="Arial"/>
          <w:sz w:val="22"/>
        </w:rPr>
        <w:t>），（伽马中文检测报告保持不变）。</w:t>
      </w:r>
    </w:p>
    <w:p>
      <w:pPr>
        <w:spacing w:before="120" w:after="120" w:line="288" w:lineRule="auto"/>
        <w:ind w:left="453"/>
        <w:jc w:val="left"/>
      </w:pPr>
      <w:r>
        <w:rPr>
          <w:rFonts w:eastAsia="等线" w:ascii="Arial" w:cs="Arial" w:hAnsi="Arial"/>
          <w:sz w:val="22"/>
        </w:rPr>
        <w:t>软件先调成英文界面</w:t>
      </w:r>
    </w:p>
    <w:p>
      <w:pPr>
        <w:spacing w:before="120" w:after="120" w:line="288" w:lineRule="auto"/>
        <w:ind w:left="453"/>
        <w:jc w:val="left"/>
      </w:pPr>
      <w:r>
        <w:rPr>
          <w:rFonts w:eastAsia="等线" w:ascii="Arial" w:cs="Arial" w:hAnsi="Arial"/>
          <w:sz w:val="22"/>
        </w:rPr>
        <w:t>选择菜单“Device”“Gamma”“Gamma Check”</w:t>
      </w:r>
    </w:p>
    <w:p>
      <w:pPr>
        <w:spacing w:before="120" w:after="120" w:line="288" w:lineRule="auto"/>
        <w:ind w:left="453"/>
        <w:jc w:val="center"/>
      </w:pPr>
      <w:r>
        <w:drawing>
          <wp:inline distT="0" distR="0" distB="0" distL="0">
            <wp:extent cx="4476750" cy="1676400"/>
            <wp:docPr id="77" name="Drawing 77" descr=""/>
            <a:graphic xmlns:a="http://schemas.openxmlformats.org/drawingml/2006/main">
              <a:graphicData uri="http://schemas.openxmlformats.org/drawingml/2006/picture">
                <pic:pic xmlns:pic="http://schemas.openxmlformats.org/drawingml/2006/picture">
                  <pic:nvPicPr>
                    <pic:cNvPr id="0" name="Picture 77" descr=""/>
                    <pic:cNvPicPr>
                      <a:picLocks noChangeAspect="true"/>
                    </pic:cNvPicPr>
                  </pic:nvPicPr>
                  <pic:blipFill>
                    <a:blip r:embed="rId85"/>
                    <a:stretch>
                      <a:fillRect/>
                    </a:stretch>
                  </pic:blipFill>
                  <pic:spPr>
                    <a:xfrm>
                      <a:off x="0" y="0"/>
                      <a:ext cx="4476750" cy="167640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完成伽马数据的采集</w:t>
      </w:r>
    </w:p>
    <w:p>
      <w:pPr>
        <w:spacing w:before="120" w:after="120" w:line="288" w:lineRule="auto"/>
        <w:ind w:left="453"/>
        <w:jc w:val="center"/>
      </w:pPr>
      <w:r>
        <w:drawing>
          <wp:inline distT="0" distR="0" distB="0" distL="0">
            <wp:extent cx="5257800" cy="3324225"/>
            <wp:docPr id="78" name="Drawing 78" descr=""/>
            <a:graphic xmlns:a="http://schemas.openxmlformats.org/drawingml/2006/main">
              <a:graphicData uri="http://schemas.openxmlformats.org/drawingml/2006/picture">
                <pic:pic xmlns:pic="http://schemas.openxmlformats.org/drawingml/2006/picture">
                  <pic:nvPicPr>
                    <pic:cNvPr id="0" name="Picture 78" descr=""/>
                    <pic:cNvPicPr>
                      <a:picLocks noChangeAspect="true"/>
                    </pic:cNvPicPr>
                  </pic:nvPicPr>
                  <pic:blipFill>
                    <a:blip r:embed="rId86"/>
                    <a:stretch>
                      <a:fillRect/>
                    </a:stretch>
                  </pic:blipFill>
                  <pic:spPr>
                    <a:xfrm>
                      <a:off x="0" y="0"/>
                      <a:ext cx="5257800" cy="332422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点导出检测表，导出伽马检测报告</w:t>
      </w:r>
    </w:p>
    <w:p>
      <w:pPr>
        <w:spacing w:before="120" w:after="120" w:line="288" w:lineRule="auto"/>
        <w:ind w:left="453"/>
        <w:jc w:val="center"/>
      </w:pPr>
      <w:r>
        <w:drawing>
          <wp:inline distT="0" distR="0" distB="0" distL="0">
            <wp:extent cx="5257800" cy="7410450"/>
            <wp:docPr id="79" name="Drawing 79" descr=""/>
            <a:graphic xmlns:a="http://schemas.openxmlformats.org/drawingml/2006/main">
              <a:graphicData uri="http://schemas.openxmlformats.org/drawingml/2006/picture">
                <pic:pic xmlns:pic="http://schemas.openxmlformats.org/drawingml/2006/picture">
                  <pic:nvPicPr>
                    <pic:cNvPr id="0" name="Picture 79" descr=""/>
                    <pic:cNvPicPr>
                      <a:picLocks noChangeAspect="true"/>
                    </pic:cNvPicPr>
                  </pic:nvPicPr>
                  <pic:blipFill>
                    <a:blip r:embed="rId87"/>
                    <a:stretch>
                      <a:fillRect/>
                    </a:stretch>
                  </pic:blipFill>
                  <pic:spPr>
                    <a:xfrm>
                      <a:off x="0" y="0"/>
                      <a:ext cx="5257800" cy="7410450"/>
                    </a:xfrm>
                    <a:prstGeom prst="rect">
                      <a:avLst/>
                    </a:prstGeom>
                  </pic:spPr>
                </pic:pic>
              </a:graphicData>
            </a:graphic>
          </wp:inline>
        </w:drawing>
      </w:r>
    </w:p>
    <w:p>
      <w:pPr>
        <w:spacing w:before="120" w:after="120" w:line="288" w:lineRule="auto"/>
        <w:ind w:left="453"/>
        <w:jc w:val="center"/>
      </w:pPr>
      <w:r>
        <w:drawing>
          <wp:inline distT="0" distR="0" distB="0" distL="0">
            <wp:extent cx="5257800" cy="2352675"/>
            <wp:docPr id="80" name="Drawing 80" descr=""/>
            <a:graphic xmlns:a="http://schemas.openxmlformats.org/drawingml/2006/main">
              <a:graphicData uri="http://schemas.openxmlformats.org/drawingml/2006/picture">
                <pic:pic xmlns:pic="http://schemas.openxmlformats.org/drawingml/2006/picture">
                  <pic:nvPicPr>
                    <pic:cNvPr id="0" name="Picture 80" descr=""/>
                    <pic:cNvPicPr>
                      <a:picLocks noChangeAspect="true"/>
                    </pic:cNvPicPr>
                  </pic:nvPicPr>
                  <pic:blipFill>
                    <a:blip r:embed="rId88"/>
                    <a:stretch>
                      <a:fillRect/>
                    </a:stretch>
                  </pic:blipFill>
                  <pic:spPr>
                    <a:xfrm>
                      <a:off x="0" y="0"/>
                      <a:ext cx="5257800" cy="2352675"/>
                    </a:xfrm>
                    <a:prstGeom prst="rect">
                      <a:avLst/>
                    </a:prstGeom>
                  </pic:spPr>
                </pic:pic>
              </a:graphicData>
            </a:graphic>
          </wp:inline>
        </w:drawing>
      </w:r>
    </w:p>
    <w:p>
      <w:pPr>
        <w:pStyle w:val="1"/>
        <w:spacing w:before="380" w:after="140" w:line="288" w:lineRule="auto"/>
        <w:ind w:left="0"/>
        <w:jc w:val="left"/>
        <w:outlineLvl w:val="0"/>
      </w:pPr>
      <w:bookmarkStart w:name="heading_4" w:id="4"/>
      <w:r>
        <w:rPr>
          <w:rFonts w:eastAsia="等线" w:ascii="Arial" w:cs="Arial" w:hAnsi="Arial"/>
          <w:b w:val="true"/>
          <w:sz w:val="36"/>
        </w:rPr>
        <w:t>2023年度</w:t>
      </w:r>
      <w:bookmarkEnd w:id="4"/>
    </w:p>
    <w:p>
      <w:pPr>
        <w:pStyle w:val="2"/>
        <w:spacing w:before="320" w:after="120" w:line="288" w:lineRule="auto"/>
        <w:ind w:left="0"/>
        <w:jc w:val="left"/>
        <w:outlineLvl w:val="1"/>
      </w:pPr>
      <w:bookmarkStart w:name="heading_5" w:id="5"/>
      <w:r>
        <w:rPr>
          <w:rFonts w:eastAsia="等线" w:ascii="Arial" w:cs="Arial" w:hAnsi="Arial"/>
          <w:b w:val="true"/>
          <w:sz w:val="32"/>
        </w:rPr>
        <w:t>1230 DEES.V1.4.0</w:t>
      </w:r>
      <w:bookmarkEnd w:id="5"/>
    </w:p>
    <w:p>
      <w:pPr>
        <w:numPr>
          <w:numId w:val="27"/>
        </w:numPr>
        <w:spacing w:before="120" w:after="120" w:line="288" w:lineRule="auto"/>
        <w:ind w:left="0"/>
        <w:jc w:val="left"/>
      </w:pPr>
      <w:r>
        <w:rPr>
          <w:rFonts w:eastAsia="等线" w:ascii="Arial" w:cs="Arial" w:hAnsi="Arial"/>
          <w:sz w:val="22"/>
        </w:rPr>
        <w:t>优化了</w:t>
      </w:r>
      <w:r>
        <w:rPr>
          <w:rFonts w:eastAsia="等线" w:ascii="Arial" w:cs="Arial" w:hAnsi="Arial"/>
          <w:sz w:val="22"/>
        </w:rPr>
        <w:t>度盘</w:t>
      </w:r>
      <w:r>
        <w:rPr>
          <w:rFonts w:eastAsia="等线" w:ascii="Arial" w:cs="Arial" w:hAnsi="Arial"/>
          <w:sz w:val="22"/>
        </w:rPr>
        <w:t>界面工作模式、</w:t>
      </w:r>
      <w:r>
        <w:rPr>
          <w:rFonts w:eastAsia="等线" w:ascii="Arial" w:cs="Arial" w:hAnsi="Arial"/>
          <w:sz w:val="22"/>
        </w:rPr>
        <w:t>井斜</w:t>
      </w:r>
      <w:r>
        <w:rPr>
          <w:rFonts w:eastAsia="等线" w:ascii="Arial" w:cs="Arial" w:hAnsi="Arial"/>
          <w:sz w:val="22"/>
        </w:rPr>
        <w:t>、方位、系统误差的显示位置。</w:t>
      </w:r>
      <w:r>
        <w:rPr>
          <w:rFonts w:eastAsia="等线" w:ascii="Arial" w:cs="Arial" w:hAnsi="Arial"/>
          <w:sz w:val="22"/>
        </w:rPr>
        <w:t>http://123.54.1.214:10010/redmine/issues/231012</w:t>
      </w:r>
    </w:p>
    <w:p>
      <w:pPr>
        <w:spacing w:before="120" w:after="120" w:line="288" w:lineRule="auto"/>
        <w:ind w:left="453" w:firstLine="420"/>
        <w:jc w:val="left"/>
      </w:pPr>
      <w:r>
        <w:rPr>
          <w:rFonts w:eastAsia="等线" w:ascii="Arial" w:cs="Arial" w:hAnsi="Arial"/>
          <w:sz w:val="22"/>
        </w:rPr>
        <w:t>度盘四角的工作模式、</w:t>
      </w:r>
      <w:r>
        <w:rPr>
          <w:rFonts w:eastAsia="等线" w:ascii="Arial" w:cs="Arial" w:hAnsi="Arial"/>
          <w:sz w:val="22"/>
        </w:rPr>
        <w:t>井斜</w:t>
      </w:r>
      <w:r>
        <w:rPr>
          <w:rFonts w:eastAsia="等线" w:ascii="Arial" w:cs="Arial" w:hAnsi="Arial"/>
          <w:sz w:val="22"/>
        </w:rPr>
        <w:t>、</w:t>
      </w:r>
      <w:r>
        <w:rPr>
          <w:rFonts w:eastAsia="等线" w:ascii="Arial" w:cs="Arial" w:hAnsi="Arial"/>
          <w:sz w:val="22"/>
        </w:rPr>
        <w:t>方位</w:t>
      </w:r>
      <w:r>
        <w:rPr>
          <w:rFonts w:eastAsia="等线" w:ascii="Arial" w:cs="Arial" w:hAnsi="Arial"/>
          <w:sz w:val="22"/>
        </w:rPr>
        <w:t>、系统误差值的显示位置向中心调整，解决低分辨率屏幕下显示不全的问题</w:t>
      </w:r>
    </w:p>
    <w:p>
      <w:pPr>
        <w:spacing w:before="120" w:after="120" w:line="288" w:lineRule="auto"/>
        <w:ind w:left="907"/>
        <w:jc w:val="center"/>
      </w:pPr>
      <w:r>
        <w:drawing>
          <wp:inline distT="0" distR="0" distB="0" distL="0">
            <wp:extent cx="5257800" cy="3286125"/>
            <wp:docPr id="81" name="Drawing 81" descr=""/>
            <a:graphic xmlns:a="http://schemas.openxmlformats.org/drawingml/2006/main">
              <a:graphicData uri="http://schemas.openxmlformats.org/drawingml/2006/picture">
                <pic:pic xmlns:pic="http://schemas.openxmlformats.org/drawingml/2006/picture">
                  <pic:nvPicPr>
                    <pic:cNvPr id="0" name="Picture 81" descr=""/>
                    <pic:cNvPicPr>
                      <a:picLocks noChangeAspect="true"/>
                    </pic:cNvPicPr>
                  </pic:nvPicPr>
                  <pic:blipFill>
                    <a:blip r:embed="rId89"/>
                    <a:stretch>
                      <a:fillRect/>
                    </a:stretch>
                  </pic:blipFill>
                  <pic:spPr>
                    <a:xfrm>
                      <a:off x="0" y="0"/>
                      <a:ext cx="5257800" cy="3286125"/>
                    </a:xfrm>
                    <a:prstGeom prst="rect">
                      <a:avLst/>
                    </a:prstGeom>
                  </pic:spPr>
                </pic:pic>
              </a:graphicData>
            </a:graphic>
          </wp:inline>
        </w:drawing>
      </w:r>
    </w:p>
    <w:p>
      <w:pPr>
        <w:numPr>
          <w:numId w:val="28"/>
        </w:numPr>
        <w:spacing w:before="120" w:after="120" w:line="288" w:lineRule="auto"/>
        <w:ind w:left="0"/>
        <w:jc w:val="left"/>
      </w:pPr>
      <w:r>
        <w:rPr>
          <w:rFonts w:eastAsia="等线" w:ascii="Arial" w:cs="Arial" w:hAnsi="Arial"/>
          <w:sz w:val="22"/>
        </w:rPr>
        <w:t>优化了</w:t>
      </w:r>
      <w:r>
        <w:rPr>
          <w:rFonts w:eastAsia="等线" w:ascii="Arial" w:cs="Arial" w:hAnsi="Arial"/>
          <w:sz w:val="22"/>
        </w:rPr>
        <w:t>粘滑</w:t>
      </w:r>
      <w:r>
        <w:rPr>
          <w:rFonts w:eastAsia="等线" w:ascii="Arial" w:cs="Arial" w:hAnsi="Arial"/>
          <w:sz w:val="22"/>
        </w:rPr>
        <w:t>等级图形绘制。</w:t>
      </w:r>
      <w:r>
        <w:rPr>
          <w:rFonts w:eastAsia="等线" w:ascii="Arial" w:cs="Arial" w:hAnsi="Arial"/>
          <w:sz w:val="22"/>
        </w:rPr>
        <w:t>http://123.54.1.214:10010/redmine/issues/236745</w:t>
      </w:r>
    </w:p>
    <w:p>
      <w:pPr>
        <w:spacing w:before="120" w:after="120" w:line="288" w:lineRule="auto"/>
        <w:ind w:left="453" w:firstLine="420"/>
        <w:jc w:val="left"/>
      </w:pPr>
      <w:r>
        <w:rPr>
          <w:rFonts w:eastAsia="等线" w:ascii="Arial" w:cs="Arial" w:hAnsi="Arial"/>
          <w:sz w:val="22"/>
        </w:rPr>
        <w:t>在通用出图内，曲线属性的等级成像可选择“不绘制”“三角形模式”“矩形模式”，修改之前等级成像默认按矩形模式绘制，修改之后可选择三角形模式绘制</w:t>
      </w:r>
    </w:p>
    <w:p>
      <w:pPr>
        <w:spacing w:before="120" w:after="120" w:line="288" w:lineRule="auto"/>
        <w:ind w:left="907"/>
        <w:jc w:val="center"/>
      </w:pPr>
      <w:r>
        <w:drawing>
          <wp:inline distT="0" distR="0" distB="0" distL="0">
            <wp:extent cx="5257800" cy="4286250"/>
            <wp:docPr id="82" name="Drawing 82" descr=""/>
            <a:graphic xmlns:a="http://schemas.openxmlformats.org/drawingml/2006/main">
              <a:graphicData uri="http://schemas.openxmlformats.org/drawingml/2006/picture">
                <pic:pic xmlns:pic="http://schemas.openxmlformats.org/drawingml/2006/picture">
                  <pic:nvPicPr>
                    <pic:cNvPr id="0" name="Picture 82" descr=""/>
                    <pic:cNvPicPr>
                      <a:picLocks noChangeAspect="true"/>
                    </pic:cNvPicPr>
                  </pic:nvPicPr>
                  <pic:blipFill>
                    <a:blip r:embed="rId90"/>
                    <a:stretch>
                      <a:fillRect/>
                    </a:stretch>
                  </pic:blipFill>
                  <pic:spPr>
                    <a:xfrm>
                      <a:off x="0" y="0"/>
                      <a:ext cx="5257800" cy="4286250"/>
                    </a:xfrm>
                    <a:prstGeom prst="rect">
                      <a:avLst/>
                    </a:prstGeom>
                  </pic:spPr>
                </pic:pic>
              </a:graphicData>
            </a:graphic>
          </wp:inline>
        </w:drawing>
      </w:r>
    </w:p>
    <w:p>
      <w:pPr>
        <w:spacing w:before="120" w:after="120" w:line="288" w:lineRule="auto"/>
        <w:ind w:left="907"/>
        <w:jc w:val="center"/>
      </w:pPr>
      <w:r>
        <w:drawing>
          <wp:inline distT="0" distR="0" distB="0" distL="0">
            <wp:extent cx="5257800" cy="3790950"/>
            <wp:docPr id="83" name="Drawing 83" descr=""/>
            <a:graphic xmlns:a="http://schemas.openxmlformats.org/drawingml/2006/main">
              <a:graphicData uri="http://schemas.openxmlformats.org/drawingml/2006/picture">
                <pic:pic xmlns:pic="http://schemas.openxmlformats.org/drawingml/2006/picture">
                  <pic:nvPicPr>
                    <pic:cNvPr id="0" name="Picture 83" descr=""/>
                    <pic:cNvPicPr>
                      <a:picLocks noChangeAspect="true"/>
                    </pic:cNvPicPr>
                  </pic:nvPicPr>
                  <pic:blipFill>
                    <a:blip r:embed="rId91"/>
                    <a:stretch>
                      <a:fillRect/>
                    </a:stretch>
                  </pic:blipFill>
                  <pic:spPr>
                    <a:xfrm>
                      <a:off x="0" y="0"/>
                      <a:ext cx="5257800" cy="3790950"/>
                    </a:xfrm>
                    <a:prstGeom prst="rect">
                      <a:avLst/>
                    </a:prstGeom>
                  </pic:spPr>
                </pic:pic>
              </a:graphicData>
            </a:graphic>
          </wp:inline>
        </w:drawing>
      </w:r>
    </w:p>
    <w:p>
      <w:pPr>
        <w:numPr>
          <w:numId w:val="29"/>
        </w:numPr>
        <w:spacing w:before="120" w:after="120" w:line="288" w:lineRule="auto"/>
        <w:ind w:left="0"/>
        <w:jc w:val="left"/>
      </w:pPr>
      <w:r>
        <w:rPr>
          <w:rFonts w:eastAsia="等线" w:ascii="Arial" w:cs="Arial" w:hAnsi="Arial"/>
          <w:sz w:val="22"/>
        </w:rPr>
        <w:t>增加了WMM模型地磁计算功能。</w:t>
      </w:r>
      <w:r>
        <w:rPr>
          <w:rFonts w:eastAsia="等线" w:ascii="Arial" w:cs="Arial" w:hAnsi="Arial"/>
          <w:sz w:val="22"/>
        </w:rPr>
        <w:t>http://123.54.1.214:10010/redmine/issues/236745</w:t>
      </w:r>
    </w:p>
    <w:p>
      <w:pPr>
        <w:spacing w:before="120" w:after="120" w:line="288" w:lineRule="auto"/>
        <w:ind w:left="453" w:firstLine="420"/>
        <w:jc w:val="left"/>
      </w:pPr>
      <w:r>
        <w:rPr>
          <w:rFonts w:eastAsia="等线" w:ascii="Arial" w:cs="Arial" w:hAnsi="Arial"/>
          <w:sz w:val="22"/>
        </w:rPr>
        <w:t>选择菜单 “工具”“数据校核”，打开数据校核界面，选择菜单“操作”“地理磁场计算”</w:t>
      </w:r>
    </w:p>
    <w:p>
      <w:pPr>
        <w:spacing w:before="120" w:after="120" w:line="288" w:lineRule="auto"/>
        <w:ind w:left="453"/>
        <w:jc w:val="center"/>
      </w:pPr>
      <w:r>
        <w:drawing>
          <wp:inline distT="0" distR="0" distB="0" distL="0">
            <wp:extent cx="3057525" cy="1885950"/>
            <wp:docPr id="84" name="Drawing 84" descr=""/>
            <a:graphic xmlns:a="http://schemas.openxmlformats.org/drawingml/2006/main">
              <a:graphicData uri="http://schemas.openxmlformats.org/drawingml/2006/picture">
                <pic:pic xmlns:pic="http://schemas.openxmlformats.org/drawingml/2006/picture">
                  <pic:nvPicPr>
                    <pic:cNvPr id="0" name="Picture 84" descr=""/>
                    <pic:cNvPicPr>
                      <a:picLocks noChangeAspect="true"/>
                    </pic:cNvPicPr>
                  </pic:nvPicPr>
                  <pic:blipFill>
                    <a:blip r:embed="rId92"/>
                    <a:stretch>
                      <a:fillRect/>
                    </a:stretch>
                  </pic:blipFill>
                  <pic:spPr>
                    <a:xfrm>
                      <a:off x="0" y="0"/>
                      <a:ext cx="3057525" cy="1885950"/>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选择计算模型“WMM”（可选WMM、IGRF(原有模型)，此次新增WMM模型），输入日期、海拔、经纬度，点击计算，得到地磁计算结果。</w:t>
      </w:r>
    </w:p>
    <w:p>
      <w:pPr>
        <w:spacing w:before="120" w:after="120" w:line="288" w:lineRule="auto"/>
        <w:ind w:left="453"/>
        <w:jc w:val="center"/>
      </w:pPr>
      <w:r>
        <w:drawing>
          <wp:inline distT="0" distR="0" distB="0" distL="0">
            <wp:extent cx="4886325" cy="3790950"/>
            <wp:docPr id="85" name="Drawing 85" descr=""/>
            <a:graphic xmlns:a="http://schemas.openxmlformats.org/drawingml/2006/main">
              <a:graphicData uri="http://schemas.openxmlformats.org/drawingml/2006/picture">
                <pic:pic xmlns:pic="http://schemas.openxmlformats.org/drawingml/2006/picture">
                  <pic:nvPicPr>
                    <pic:cNvPr id="0" name="Picture 85" descr=""/>
                    <pic:cNvPicPr>
                      <a:picLocks noChangeAspect="true"/>
                    </pic:cNvPicPr>
                  </pic:nvPicPr>
                  <pic:blipFill>
                    <a:blip r:embed="rId93"/>
                    <a:stretch>
                      <a:fillRect/>
                    </a:stretch>
                  </pic:blipFill>
                  <pic:spPr>
                    <a:xfrm>
                      <a:off x="0" y="0"/>
                      <a:ext cx="4886325" cy="3790950"/>
                    </a:xfrm>
                    <a:prstGeom prst="rect">
                      <a:avLst/>
                    </a:prstGeom>
                  </pic:spPr>
                </pic:pic>
              </a:graphicData>
            </a:graphic>
          </wp:inline>
        </w:drawing>
      </w:r>
    </w:p>
    <w:p>
      <w:pPr>
        <w:numPr>
          <w:numId w:val="30"/>
        </w:numPr>
        <w:spacing w:before="120" w:after="120" w:line="288" w:lineRule="auto"/>
        <w:ind w:left="0"/>
        <w:jc w:val="left"/>
      </w:pPr>
      <w:r>
        <w:rPr>
          <w:rFonts w:eastAsia="等线" w:ascii="Arial" w:cs="Arial" w:hAnsi="Arial"/>
          <w:sz w:val="22"/>
        </w:rPr>
        <w:t>优化了同步序列号的解码算法。</w:t>
      </w:r>
      <w:r>
        <w:rPr>
          <w:rFonts w:eastAsia="等线" w:ascii="Arial" w:cs="Arial" w:hAnsi="Arial"/>
          <w:sz w:val="22"/>
        </w:rPr>
        <w:t>http://123.54.1.214:10010/redmine/issues/236670</w:t>
      </w:r>
    </w:p>
    <w:p>
      <w:pPr>
        <w:spacing w:before="120" w:after="120" w:line="288" w:lineRule="auto"/>
        <w:ind w:left="453" w:firstLine="420"/>
        <w:jc w:val="left"/>
      </w:pPr>
      <w:r>
        <w:rPr>
          <w:rFonts w:eastAsia="等线" w:ascii="Arial" w:cs="Arial" w:hAnsi="Arial"/>
          <w:sz w:val="22"/>
        </w:rPr>
        <w:t>依据反馈</w:t>
      </w:r>
      <w:hyperlink r:id="rId94">
        <w:r>
          <w:rPr>
            <w:rFonts w:eastAsia="等线" w:ascii="Arial" w:cs="Arial" w:hAnsi="Arial"/>
            <w:color w:val="3370ff"/>
            <w:sz w:val="22"/>
          </w:rPr>
          <w:t>http://123.54.1.214:10010/redmine/issues/236670</w:t>
        </w:r>
      </w:hyperlink>
      <w:r>
        <w:rPr>
          <w:rFonts w:eastAsia="等线" w:ascii="Arial" w:cs="Arial" w:hAnsi="Arial"/>
          <w:sz w:val="22"/>
        </w:rPr>
        <w:t>修改，因序列4波形与序列5波形有偏差，有时序列5会被误解码为序列4导致数据解码错误。根据序列号的发送顺序，在已知下一序列号的情况下，当序列号波形有偏差时，按已知的序列号来解析。</w:t>
      </w:r>
    </w:p>
    <w:p>
      <w:pPr>
        <w:spacing w:before="120" w:after="120" w:line="288" w:lineRule="auto"/>
        <w:ind w:left="453" w:firstLine="420"/>
        <w:jc w:val="left"/>
      </w:pPr>
      <w:r>
        <w:rPr>
          <w:rFonts w:eastAsia="等线" w:ascii="Arial" w:cs="Arial" w:hAnsi="Arial"/>
          <w:sz w:val="22"/>
        </w:rPr>
        <w:t>解码测试</w:t>
      </w:r>
    </w:p>
    <w:p>
      <w:pPr>
        <w:spacing w:before="120" w:after="120" w:line="288" w:lineRule="auto"/>
        <w:ind w:left="453"/>
        <w:jc w:val="center"/>
      </w:pPr>
      <w:r>
        <w:drawing>
          <wp:inline distT="0" distR="0" distB="0" distL="0">
            <wp:extent cx="5257800" cy="2476500"/>
            <wp:docPr id="86" name="Drawing 86" descr=""/>
            <a:graphic xmlns:a="http://schemas.openxmlformats.org/drawingml/2006/main">
              <a:graphicData uri="http://schemas.openxmlformats.org/drawingml/2006/picture">
                <pic:pic xmlns:pic="http://schemas.openxmlformats.org/drawingml/2006/picture">
                  <pic:nvPicPr>
                    <pic:cNvPr id="0" name="Picture 86" descr=""/>
                    <pic:cNvPicPr>
                      <a:picLocks noChangeAspect="true"/>
                    </pic:cNvPicPr>
                  </pic:nvPicPr>
                  <pic:blipFill>
                    <a:blip r:embed="rId95"/>
                    <a:stretch>
                      <a:fillRect/>
                    </a:stretch>
                  </pic:blipFill>
                  <pic:spPr>
                    <a:xfrm>
                      <a:off x="0" y="0"/>
                      <a:ext cx="5257800" cy="2476500"/>
                    </a:xfrm>
                    <a:prstGeom prst="rect">
                      <a:avLst/>
                    </a:prstGeom>
                  </pic:spPr>
                </pic:pic>
              </a:graphicData>
            </a:graphic>
          </wp:inline>
        </w:drawing>
      </w:r>
    </w:p>
    <w:p>
      <w:pPr>
        <w:numPr>
          <w:numId w:val="31"/>
        </w:numPr>
        <w:spacing w:before="120" w:after="120" w:line="288" w:lineRule="auto"/>
        <w:ind w:left="0"/>
        <w:jc w:val="left"/>
      </w:pPr>
      <w:r>
        <w:rPr>
          <w:rFonts w:eastAsia="等线" w:ascii="Arial" w:cs="Arial" w:hAnsi="Arial"/>
          <w:sz w:val="22"/>
        </w:rPr>
        <w:t>增加了</w:t>
      </w:r>
      <w:r>
        <w:rPr>
          <w:rFonts w:eastAsia="等线" w:ascii="Arial" w:cs="Arial" w:hAnsi="Arial"/>
          <w:sz w:val="22"/>
        </w:rPr>
        <w:t>伽马</w:t>
      </w:r>
      <w:r>
        <w:rPr>
          <w:rFonts w:eastAsia="等线" w:ascii="Arial" w:cs="Arial" w:hAnsi="Arial"/>
          <w:sz w:val="22"/>
        </w:rPr>
        <w:t>垂深</w:t>
      </w:r>
      <w:r>
        <w:rPr>
          <w:rFonts w:eastAsia="等线" w:ascii="Arial" w:cs="Arial" w:hAnsi="Arial"/>
          <w:sz w:val="22"/>
        </w:rPr>
        <w:t>数据自动计算功能。</w:t>
      </w:r>
      <w:r>
        <w:rPr>
          <w:rFonts w:eastAsia="等线" w:ascii="Arial" w:cs="Arial" w:hAnsi="Arial"/>
          <w:sz w:val="22"/>
        </w:rPr>
        <w:t>http://123.54.1.214:10010/redmine/issues/236655</w:t>
      </w:r>
    </w:p>
    <w:p>
      <w:pPr>
        <w:spacing w:before="120" w:after="120" w:line="288" w:lineRule="auto"/>
        <w:ind w:left="453" w:firstLine="420"/>
        <w:jc w:val="left"/>
      </w:pPr>
      <w:r>
        <w:rPr>
          <w:rFonts w:eastAsia="等线" w:ascii="Arial" w:cs="Arial" w:hAnsi="Arial"/>
          <w:sz w:val="22"/>
        </w:rPr>
        <w:t>修改之前，</w:t>
      </w:r>
      <w:r>
        <w:rPr>
          <w:rFonts w:eastAsia="等线" w:ascii="Arial" w:cs="Arial" w:hAnsi="Arial"/>
          <w:sz w:val="22"/>
        </w:rPr>
        <w:t>垂深</w:t>
      </w:r>
      <w:r>
        <w:rPr>
          <w:rFonts w:eastAsia="等线" w:ascii="Arial" w:cs="Arial" w:hAnsi="Arial"/>
          <w:sz w:val="22"/>
        </w:rPr>
        <w:t>列的值需要手动选择菜单“合成垂深”完成计算</w:t>
      </w:r>
    </w:p>
    <w:p>
      <w:pPr>
        <w:spacing w:before="120" w:after="120" w:line="288" w:lineRule="auto"/>
        <w:ind w:left="453" w:firstLine="420"/>
        <w:jc w:val="left"/>
      </w:pPr>
      <w:r>
        <w:rPr>
          <w:rFonts w:eastAsia="等线" w:ascii="Arial" w:cs="Arial" w:hAnsi="Arial"/>
          <w:sz w:val="22"/>
        </w:rPr>
        <w:t>修改之后，</w:t>
      </w:r>
      <w:r>
        <w:rPr>
          <w:rFonts w:eastAsia="等线" w:ascii="Arial" w:cs="Arial" w:hAnsi="Arial"/>
          <w:sz w:val="22"/>
        </w:rPr>
        <w:t>垂深</w:t>
      </w:r>
      <w:r>
        <w:rPr>
          <w:rFonts w:eastAsia="等线" w:ascii="Arial" w:cs="Arial" w:hAnsi="Arial"/>
          <w:sz w:val="22"/>
        </w:rPr>
        <w:t>列的值会自动计算。</w:t>
      </w:r>
    </w:p>
    <w:p>
      <w:pPr>
        <w:spacing w:before="120" w:after="120" w:line="288" w:lineRule="auto"/>
        <w:ind w:left="907"/>
        <w:jc w:val="center"/>
      </w:pPr>
      <w:r>
        <w:drawing>
          <wp:inline distT="0" distR="0" distB="0" distL="0">
            <wp:extent cx="5257800" cy="4105275"/>
            <wp:docPr id="87" name="Drawing 87" descr=""/>
            <a:graphic xmlns:a="http://schemas.openxmlformats.org/drawingml/2006/main">
              <a:graphicData uri="http://schemas.openxmlformats.org/drawingml/2006/picture">
                <pic:pic xmlns:pic="http://schemas.openxmlformats.org/drawingml/2006/picture">
                  <pic:nvPicPr>
                    <pic:cNvPr id="0" name="Picture 87" descr=""/>
                    <pic:cNvPicPr>
                      <a:picLocks noChangeAspect="true"/>
                    </pic:cNvPicPr>
                  </pic:nvPicPr>
                  <pic:blipFill>
                    <a:blip r:embed="rId96"/>
                    <a:stretch>
                      <a:fillRect/>
                    </a:stretch>
                  </pic:blipFill>
                  <pic:spPr>
                    <a:xfrm>
                      <a:off x="0" y="0"/>
                      <a:ext cx="5257800" cy="4105275"/>
                    </a:xfrm>
                    <a:prstGeom prst="rect">
                      <a:avLst/>
                    </a:prstGeom>
                  </pic:spPr>
                </pic:pic>
              </a:graphicData>
            </a:graphic>
          </wp:inline>
        </w:drawing>
      </w:r>
    </w:p>
    <w:p>
      <w:pPr>
        <w:numPr>
          <w:numId w:val="32"/>
        </w:numPr>
        <w:spacing w:before="120" w:after="120" w:line="288" w:lineRule="auto"/>
        <w:ind w:left="0"/>
        <w:jc w:val="left"/>
      </w:pPr>
      <w:r>
        <w:rPr>
          <w:rFonts w:eastAsia="等线" w:ascii="Arial" w:cs="Arial" w:hAnsi="Arial"/>
          <w:sz w:val="22"/>
        </w:rPr>
        <w:t>增加了矿用MWD定制软件。</w:t>
      </w:r>
      <w:r>
        <w:rPr>
          <w:rFonts w:eastAsia="等线" w:ascii="Arial" w:cs="Arial" w:hAnsi="Arial"/>
          <w:sz w:val="22"/>
        </w:rPr>
        <w:t>http://123.54.1.214:10010/redmine/issues/237704</w:t>
      </w:r>
    </w:p>
    <w:p>
      <w:pPr>
        <w:spacing w:before="120" w:after="120" w:line="288" w:lineRule="auto"/>
        <w:ind w:left="453" w:firstLine="420"/>
        <w:jc w:val="left"/>
      </w:pPr>
      <w:r>
        <w:rPr>
          <w:rFonts w:eastAsia="等线" w:ascii="Arial" w:cs="Arial" w:hAnsi="Arial"/>
          <w:sz w:val="22"/>
        </w:rPr>
        <w:t>此次修改的软件为专用版本（DEES1.4.0包含此专用版本），要把安装目录下 version.ini配置文件内的custom值修改为11后保存，再启动软件。</w:t>
      </w:r>
    </w:p>
    <w:p>
      <w:pPr>
        <w:spacing w:before="120" w:after="120" w:line="288" w:lineRule="auto"/>
        <w:ind w:left="453" w:firstLine="420"/>
        <w:jc w:val="left"/>
      </w:pPr>
      <w:r>
        <w:rPr>
          <w:rFonts w:eastAsia="等线" w:ascii="Arial" w:cs="Arial" w:hAnsi="Arial"/>
          <w:sz w:val="22"/>
        </w:rPr>
        <w:t>修改后的主界面如下：</w:t>
      </w:r>
    </w:p>
    <w:p>
      <w:pPr>
        <w:spacing w:before="120" w:after="120" w:line="288" w:lineRule="auto"/>
        <w:ind w:left="907"/>
        <w:jc w:val="center"/>
      </w:pPr>
      <w:r>
        <w:drawing>
          <wp:inline distT="0" distR="0" distB="0" distL="0">
            <wp:extent cx="5257800" cy="2686050"/>
            <wp:docPr id="88" name="Drawing 88" descr=""/>
            <a:graphic xmlns:a="http://schemas.openxmlformats.org/drawingml/2006/main">
              <a:graphicData uri="http://schemas.openxmlformats.org/drawingml/2006/picture">
                <pic:pic xmlns:pic="http://schemas.openxmlformats.org/drawingml/2006/picture">
                  <pic:nvPicPr>
                    <pic:cNvPr id="0" name="Picture 88" descr=""/>
                    <pic:cNvPicPr>
                      <a:picLocks noChangeAspect="true"/>
                    </pic:cNvPicPr>
                  </pic:nvPicPr>
                  <pic:blipFill>
                    <a:blip r:embed="rId97"/>
                    <a:stretch>
                      <a:fillRect/>
                    </a:stretch>
                  </pic:blipFill>
                  <pic:spPr>
                    <a:xfrm>
                      <a:off x="0" y="0"/>
                      <a:ext cx="5257800" cy="2686050"/>
                    </a:xfrm>
                    <a:prstGeom prst="rect">
                      <a:avLst/>
                    </a:prstGeom>
                  </pic:spPr>
                </pic:pic>
              </a:graphicData>
            </a:graphic>
          </wp:inline>
        </w:drawing>
      </w:r>
    </w:p>
    <w:p>
      <w:pPr>
        <w:numPr>
          <w:numId w:val="33"/>
        </w:numPr>
        <w:spacing w:before="120" w:after="120" w:line="288" w:lineRule="auto"/>
        <w:ind w:left="0"/>
        <w:jc w:val="left"/>
      </w:pPr>
      <w:r>
        <w:rPr>
          <w:rFonts w:eastAsia="等线" w:ascii="Arial" w:cs="Arial" w:hAnsi="Arial"/>
          <w:sz w:val="22"/>
        </w:rPr>
        <w:t>增加了ECD、ESD指标实时计算功能。</w:t>
      </w:r>
      <w:r>
        <w:rPr>
          <w:rFonts w:eastAsia="等线" w:ascii="Arial" w:cs="Arial" w:hAnsi="Arial"/>
          <w:sz w:val="22"/>
        </w:rPr>
        <w:t>http://123.54.1.214:10010/redmine/issues/237362</w:t>
      </w:r>
    </w:p>
    <w:p>
      <w:pPr>
        <w:spacing w:before="120" w:after="120" w:line="288" w:lineRule="auto"/>
        <w:ind w:left="453" w:firstLine="420"/>
        <w:jc w:val="left"/>
      </w:pPr>
      <w:r>
        <w:rPr>
          <w:rFonts w:eastAsia="等线" w:ascii="Arial" w:cs="Arial" w:hAnsi="Arial"/>
          <w:sz w:val="22"/>
        </w:rPr>
        <w:t>DEES软件增加ECD、ESD指标实时计算需求见链接：</w:t>
      </w:r>
      <w:r>
        <w:rPr>
          <w:rFonts w:eastAsia="等线" w:ascii="Arial" w:cs="Arial" w:hAnsi="Arial"/>
          <w:sz w:val="22"/>
        </w:rPr>
        <w:t>http://123.54.1.214:10010/redmine/issues/237362</w:t>
      </w:r>
    </w:p>
    <w:p>
      <w:pPr>
        <w:spacing w:before="120" w:after="120" w:line="288" w:lineRule="auto"/>
        <w:ind w:left="453" w:firstLine="420"/>
        <w:jc w:val="left"/>
      </w:pPr>
      <w:r>
        <w:rPr>
          <w:rFonts w:eastAsia="等线" w:ascii="Arial" w:cs="Arial" w:hAnsi="Arial"/>
          <w:sz w:val="22"/>
        </w:rPr>
        <w:t>在PMWD仪器解码内外环空压力时，实时计算出ECD、ESD指标。</w:t>
      </w:r>
    </w:p>
    <w:p>
      <w:pPr>
        <w:spacing w:before="120" w:after="120" w:line="288" w:lineRule="auto"/>
        <w:ind w:left="453" w:firstLine="420"/>
        <w:jc w:val="left"/>
      </w:pPr>
      <w:r>
        <w:rPr>
          <w:rFonts w:eastAsia="等线" w:ascii="Arial" w:cs="Arial" w:hAnsi="Arial"/>
          <w:sz w:val="22"/>
        </w:rPr>
        <w:t>设置井口回压参数(参与ECD计算的一个参数)</w:t>
      </w:r>
    </w:p>
    <w:p>
      <w:pPr>
        <w:spacing w:before="120" w:after="120" w:line="288" w:lineRule="auto"/>
        <w:ind w:left="907"/>
        <w:jc w:val="center"/>
      </w:pPr>
      <w:r>
        <w:drawing>
          <wp:inline distT="0" distR="0" distB="0" distL="0">
            <wp:extent cx="5257800" cy="3390900"/>
            <wp:docPr id="89" name="Drawing 89" descr=""/>
            <a:graphic xmlns:a="http://schemas.openxmlformats.org/drawingml/2006/main">
              <a:graphicData uri="http://schemas.openxmlformats.org/drawingml/2006/picture">
                <pic:pic xmlns:pic="http://schemas.openxmlformats.org/drawingml/2006/picture">
                  <pic:nvPicPr>
                    <pic:cNvPr id="0" name="Picture 89" descr=""/>
                    <pic:cNvPicPr>
                      <a:picLocks noChangeAspect="true"/>
                    </pic:cNvPicPr>
                  </pic:nvPicPr>
                  <pic:blipFill>
                    <a:blip r:embed="rId98"/>
                    <a:stretch>
                      <a:fillRect/>
                    </a:stretch>
                  </pic:blipFill>
                  <pic:spPr>
                    <a:xfrm>
                      <a:off x="0" y="0"/>
                      <a:ext cx="5257800" cy="3390900"/>
                    </a:xfrm>
                    <a:prstGeom prst="rect">
                      <a:avLst/>
                    </a:prstGeom>
                  </pic:spPr>
                </pic:pic>
              </a:graphicData>
            </a:graphic>
          </wp:inline>
        </w:drawing>
      </w:r>
    </w:p>
    <w:p>
      <w:pPr>
        <w:spacing w:before="120" w:after="120" w:line="288" w:lineRule="auto"/>
        <w:ind w:left="453"/>
        <w:jc w:val="center"/>
      </w:pPr>
      <w:r>
        <w:drawing>
          <wp:inline distT="0" distR="0" distB="0" distL="0">
            <wp:extent cx="3019425" cy="1657350"/>
            <wp:docPr id="90" name="Drawing 90" descr=""/>
            <a:graphic xmlns:a="http://schemas.openxmlformats.org/drawingml/2006/main">
              <a:graphicData uri="http://schemas.openxmlformats.org/drawingml/2006/picture">
                <pic:pic xmlns:pic="http://schemas.openxmlformats.org/drawingml/2006/picture">
                  <pic:nvPicPr>
                    <pic:cNvPr id="0" name="Picture 90" descr=""/>
                    <pic:cNvPicPr>
                      <a:picLocks noChangeAspect="true"/>
                    </pic:cNvPicPr>
                  </pic:nvPicPr>
                  <pic:blipFill>
                    <a:blip r:embed="rId99"/>
                    <a:stretch>
                      <a:fillRect/>
                    </a:stretch>
                  </pic:blipFill>
                  <pic:spPr>
                    <a:xfrm>
                      <a:off x="0" y="0"/>
                      <a:ext cx="3019425" cy="1657350"/>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井口回压默认为0.</w:t>
      </w:r>
    </w:p>
    <w:p>
      <w:pPr>
        <w:spacing w:before="120" w:after="120" w:line="288" w:lineRule="auto"/>
        <w:ind w:left="453" w:firstLine="420"/>
        <w:jc w:val="left"/>
      </w:pPr>
      <w:r>
        <w:rPr>
          <w:rFonts w:eastAsia="等线" w:ascii="Arial" w:cs="Arial" w:hAnsi="Arial"/>
          <w:sz w:val="22"/>
        </w:rPr>
        <w:t>在探管工作模式中开停泵序列中 添加GW内环空压力、GW外环空压力解码参数</w:t>
      </w:r>
    </w:p>
    <w:p>
      <w:pPr>
        <w:spacing w:before="120" w:after="120" w:line="288" w:lineRule="auto"/>
        <w:ind w:left="453" w:firstLine="420"/>
        <w:jc w:val="left"/>
      </w:pPr>
      <w:r>
        <w:rPr>
          <w:rFonts w:eastAsia="等线" w:ascii="Arial" w:cs="Arial" w:hAnsi="Arial"/>
          <w:sz w:val="22"/>
        </w:rPr>
        <w:t>开始整机解码如下，当解码出环空压力时，后面自动计算出ESD（停泵序列）、ECD（开泵序列）参数</w:t>
      </w:r>
    </w:p>
    <w:p>
      <w:pPr>
        <w:spacing w:before="120" w:after="120" w:line="288" w:lineRule="auto"/>
        <w:ind w:left="907"/>
        <w:jc w:val="center"/>
      </w:pPr>
      <w:r>
        <w:drawing>
          <wp:inline distT="0" distR="0" distB="0" distL="0">
            <wp:extent cx="5257800" cy="3695700"/>
            <wp:docPr id="91" name="Drawing 91" descr=""/>
            <a:graphic xmlns:a="http://schemas.openxmlformats.org/drawingml/2006/main">
              <a:graphicData uri="http://schemas.openxmlformats.org/drawingml/2006/picture">
                <pic:pic xmlns:pic="http://schemas.openxmlformats.org/drawingml/2006/picture">
                  <pic:nvPicPr>
                    <pic:cNvPr id="0" name="Picture 91" descr=""/>
                    <pic:cNvPicPr>
                      <a:picLocks noChangeAspect="true"/>
                    </pic:cNvPicPr>
                  </pic:nvPicPr>
                  <pic:blipFill>
                    <a:blip r:embed="rId100"/>
                    <a:stretch>
                      <a:fillRect/>
                    </a:stretch>
                  </pic:blipFill>
                  <pic:spPr>
                    <a:xfrm>
                      <a:off x="0" y="0"/>
                      <a:ext cx="5257800" cy="3695700"/>
                    </a:xfrm>
                    <a:prstGeom prst="rect">
                      <a:avLst/>
                    </a:prstGeom>
                  </pic:spPr>
                </pic:pic>
              </a:graphicData>
            </a:graphic>
          </wp:inline>
        </w:drawing>
      </w:r>
    </w:p>
    <w:p>
      <w:pPr>
        <w:numPr>
          <w:numId w:val="34"/>
        </w:numPr>
        <w:spacing w:before="120" w:after="120" w:line="288" w:lineRule="auto"/>
        <w:ind w:left="0"/>
        <w:jc w:val="left"/>
      </w:pPr>
      <w:r>
        <w:rPr>
          <w:rFonts w:eastAsia="等线" w:ascii="Arial" w:cs="Arial" w:hAnsi="Arial"/>
          <w:sz w:val="22"/>
        </w:rPr>
        <w:t>增加了装置</w:t>
      </w:r>
      <w:r>
        <w:rPr>
          <w:rFonts w:eastAsia="等线" w:ascii="Arial" w:cs="Arial" w:hAnsi="Arial"/>
          <w:sz w:val="22"/>
        </w:rPr>
        <w:t>角差</w:t>
      </w:r>
      <w:r>
        <w:rPr>
          <w:rFonts w:eastAsia="等线" w:ascii="Arial" w:cs="Arial" w:hAnsi="Arial"/>
          <w:sz w:val="22"/>
        </w:rPr>
        <w:t>计算功能。</w:t>
      </w:r>
      <w:r>
        <w:rPr>
          <w:rFonts w:eastAsia="等线" w:ascii="Arial" w:cs="Arial" w:hAnsi="Arial"/>
          <w:sz w:val="22"/>
        </w:rPr>
        <w:t>http://123.54.1.214:10010/redmine/issues/236745</w:t>
      </w:r>
    </w:p>
    <w:p>
      <w:pPr>
        <w:spacing w:before="120" w:after="120" w:line="288" w:lineRule="auto"/>
        <w:ind w:left="453" w:firstLine="420"/>
        <w:jc w:val="left"/>
      </w:pPr>
      <w:r>
        <w:rPr>
          <w:rFonts w:eastAsia="等线" w:ascii="Arial" w:cs="Arial" w:hAnsi="Arial"/>
          <w:sz w:val="22"/>
        </w:rPr>
        <w:t>选择“设置”“</w:t>
      </w:r>
      <w:r>
        <w:rPr>
          <w:rFonts w:eastAsia="等线" w:ascii="Arial" w:cs="Arial" w:hAnsi="Arial"/>
          <w:sz w:val="22"/>
        </w:rPr>
        <w:t>角差</w:t>
      </w:r>
      <w:r>
        <w:rPr>
          <w:rFonts w:eastAsia="等线" w:ascii="Arial" w:cs="Arial" w:hAnsi="Arial"/>
          <w:sz w:val="22"/>
        </w:rPr>
        <w:t>”菜单。</w:t>
      </w:r>
    </w:p>
    <w:p>
      <w:pPr>
        <w:spacing w:before="120" w:after="120" w:line="288" w:lineRule="auto"/>
        <w:ind w:left="907"/>
        <w:jc w:val="center"/>
      </w:pPr>
      <w:r>
        <w:drawing>
          <wp:inline distT="0" distR="0" distB="0" distL="0">
            <wp:extent cx="4924425" cy="2076450"/>
            <wp:docPr id="92" name="Drawing 92" descr=""/>
            <a:graphic xmlns:a="http://schemas.openxmlformats.org/drawingml/2006/main">
              <a:graphicData uri="http://schemas.openxmlformats.org/drawingml/2006/picture">
                <pic:pic xmlns:pic="http://schemas.openxmlformats.org/drawingml/2006/picture">
                  <pic:nvPicPr>
                    <pic:cNvPr id="0" name="Picture 92" descr=""/>
                    <pic:cNvPicPr>
                      <a:picLocks noChangeAspect="true"/>
                    </pic:cNvPicPr>
                  </pic:nvPicPr>
                  <pic:blipFill>
                    <a:blip r:embed="rId101"/>
                    <a:stretch>
                      <a:fillRect/>
                    </a:stretch>
                  </pic:blipFill>
                  <pic:spPr>
                    <a:xfrm>
                      <a:off x="0" y="0"/>
                      <a:ext cx="4924425" cy="2076450"/>
                    </a:xfrm>
                    <a:prstGeom prst="rect">
                      <a:avLst/>
                    </a:prstGeom>
                  </pic:spPr>
                </pic:pic>
              </a:graphicData>
            </a:graphic>
          </wp:inline>
        </w:drawing>
      </w:r>
    </w:p>
    <w:p>
      <w:pPr>
        <w:spacing w:before="120" w:after="120" w:line="288" w:lineRule="auto"/>
        <w:ind w:left="907"/>
        <w:jc w:val="center"/>
      </w:pPr>
      <w:r>
        <w:drawing>
          <wp:inline distT="0" distR="0" distB="0" distL="0">
            <wp:extent cx="5257800" cy="4067175"/>
            <wp:docPr id="93" name="Drawing 93" descr=""/>
            <a:graphic xmlns:a="http://schemas.openxmlformats.org/drawingml/2006/main">
              <a:graphicData uri="http://schemas.openxmlformats.org/drawingml/2006/picture">
                <pic:pic xmlns:pic="http://schemas.openxmlformats.org/drawingml/2006/picture">
                  <pic:nvPicPr>
                    <pic:cNvPr id="0" name="Picture 93" descr=""/>
                    <pic:cNvPicPr>
                      <a:picLocks noChangeAspect="true"/>
                    </pic:cNvPicPr>
                  </pic:nvPicPr>
                  <pic:blipFill>
                    <a:blip r:embed="rId102"/>
                    <a:stretch>
                      <a:fillRect/>
                    </a:stretch>
                  </pic:blipFill>
                  <pic:spPr>
                    <a:xfrm>
                      <a:off x="0" y="0"/>
                      <a:ext cx="5257800" cy="4067175"/>
                    </a:xfrm>
                    <a:prstGeom prst="rect">
                      <a:avLst/>
                    </a:prstGeom>
                  </pic:spPr>
                </pic:pic>
              </a:graphicData>
            </a:graphic>
          </wp:inline>
        </w:drawing>
      </w:r>
    </w:p>
    <w:p>
      <w:pPr>
        <w:spacing w:before="120" w:after="120" w:line="288" w:lineRule="auto"/>
        <w:ind w:left="907"/>
        <w:jc w:val="left"/>
      </w:pPr>
      <w:r>
        <w:rPr>
          <w:rFonts w:eastAsia="等线" w:ascii="Arial" w:cs="Arial" w:hAnsi="Arial"/>
          <w:sz w:val="22"/>
        </w:rPr>
        <w:t>输入弧长、</w:t>
      </w:r>
      <w:r>
        <w:rPr>
          <w:rFonts w:eastAsia="等线" w:ascii="Arial" w:cs="Arial" w:hAnsi="Arial"/>
          <w:sz w:val="22"/>
        </w:rPr>
        <w:t>钻铤</w:t>
      </w:r>
      <w:r>
        <w:rPr>
          <w:rFonts w:eastAsia="等线" w:ascii="Arial" w:cs="Arial" w:hAnsi="Arial"/>
          <w:sz w:val="22"/>
        </w:rPr>
        <w:t>的周长，自动计算出装置角差值，点确认后，后续会用此值修正工具面。</w:t>
      </w:r>
    </w:p>
    <w:p>
      <w:pPr>
        <w:spacing w:before="120" w:after="120" w:line="288" w:lineRule="auto"/>
        <w:ind w:left="907"/>
        <w:jc w:val="left"/>
      </w:pPr>
      <w:r>
        <w:rPr>
          <w:rFonts w:eastAsia="等线" w:ascii="Arial" w:cs="Arial" w:hAnsi="Arial"/>
          <w:sz w:val="22"/>
        </w:rPr>
        <w:t>如果有装置</w:t>
      </w:r>
      <w:r>
        <w:rPr>
          <w:rFonts w:eastAsia="等线" w:ascii="Arial" w:cs="Arial" w:hAnsi="Arial"/>
          <w:sz w:val="22"/>
        </w:rPr>
        <w:t>角差</w:t>
      </w:r>
      <w:r>
        <w:rPr>
          <w:rFonts w:eastAsia="等线" w:ascii="Arial" w:cs="Arial" w:hAnsi="Arial"/>
          <w:sz w:val="22"/>
        </w:rPr>
        <w:t>2，同样输入弧长、</w:t>
      </w:r>
      <w:r>
        <w:rPr>
          <w:rFonts w:eastAsia="等线" w:ascii="Arial" w:cs="Arial" w:hAnsi="Arial"/>
          <w:sz w:val="22"/>
        </w:rPr>
        <w:t>钻铤</w:t>
      </w:r>
      <w:r>
        <w:rPr>
          <w:rFonts w:eastAsia="等线" w:ascii="Arial" w:cs="Arial" w:hAnsi="Arial"/>
          <w:sz w:val="22"/>
        </w:rPr>
        <w:t>周长自动计算出装置角差2。</w:t>
      </w:r>
    </w:p>
    <w:p>
      <w:pPr>
        <w:numPr>
          <w:numId w:val="35"/>
        </w:numPr>
        <w:spacing w:before="120" w:after="120" w:line="288" w:lineRule="auto"/>
        <w:ind w:left="0"/>
        <w:jc w:val="left"/>
      </w:pPr>
      <w:r>
        <w:rPr>
          <w:rFonts w:eastAsia="等线" w:ascii="Arial" w:cs="Arial" w:hAnsi="Arial"/>
          <w:sz w:val="22"/>
        </w:rPr>
        <w:t>优化了双母扣</w:t>
      </w:r>
      <w:r>
        <w:rPr>
          <w:rFonts w:eastAsia="等线" w:ascii="Arial" w:cs="Arial" w:hAnsi="Arial"/>
          <w:sz w:val="22"/>
        </w:rPr>
        <w:t>工程参数</w:t>
      </w:r>
      <w:r>
        <w:rPr>
          <w:rFonts w:eastAsia="等线" w:ascii="Arial" w:cs="Arial" w:hAnsi="Arial"/>
          <w:sz w:val="22"/>
        </w:rPr>
        <w:t>短节的存储数据读取功能。</w:t>
      </w:r>
      <w:r>
        <w:rPr>
          <w:rFonts w:eastAsia="等线" w:ascii="Arial" w:cs="Arial" w:hAnsi="Arial"/>
          <w:sz w:val="22"/>
        </w:rPr>
        <w:t>http://123.54.1.214:10010/redmine/issues/237674</w:t>
      </w:r>
    </w:p>
    <w:p>
      <w:pPr>
        <w:spacing w:before="120" w:after="120" w:line="288" w:lineRule="auto"/>
        <w:ind w:left="453" w:firstLine="420"/>
        <w:jc w:val="left"/>
      </w:pPr>
      <w:r>
        <w:rPr>
          <w:rFonts w:eastAsia="等线" w:ascii="Arial" w:cs="Arial" w:hAnsi="Arial"/>
          <w:sz w:val="22"/>
        </w:rPr>
        <w:t>选择“设备”“参数测量”“数据”菜单，打开双母扣短节存储数据读取界面（与参数测量短节共用菜单），</w:t>
      </w:r>
    </w:p>
    <w:p>
      <w:pPr>
        <w:spacing w:before="120" w:after="120" w:line="288" w:lineRule="auto"/>
        <w:ind w:left="907"/>
        <w:jc w:val="center"/>
      </w:pPr>
      <w:r>
        <w:drawing>
          <wp:inline distT="0" distR="0" distB="0" distL="0">
            <wp:extent cx="3476625" cy="3314700"/>
            <wp:docPr id="94" name="Drawing 94" descr=""/>
            <a:graphic xmlns:a="http://schemas.openxmlformats.org/drawingml/2006/main">
              <a:graphicData uri="http://schemas.openxmlformats.org/drawingml/2006/picture">
                <pic:pic xmlns:pic="http://schemas.openxmlformats.org/drawingml/2006/picture">
                  <pic:nvPicPr>
                    <pic:cNvPr id="0" name="Picture 94" descr=""/>
                    <pic:cNvPicPr>
                      <a:picLocks noChangeAspect="true"/>
                    </pic:cNvPicPr>
                  </pic:nvPicPr>
                  <pic:blipFill>
                    <a:blip r:embed="rId103"/>
                    <a:stretch>
                      <a:fillRect/>
                    </a:stretch>
                  </pic:blipFill>
                  <pic:spPr>
                    <a:xfrm>
                      <a:off x="0" y="0"/>
                      <a:ext cx="3476625" cy="3314700"/>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读取的存储数据如下</w:t>
      </w:r>
    </w:p>
    <w:p>
      <w:pPr>
        <w:spacing w:before="120" w:after="120" w:line="288" w:lineRule="auto"/>
        <w:ind w:left="907"/>
        <w:jc w:val="center"/>
      </w:pPr>
      <w:r>
        <w:drawing>
          <wp:inline distT="0" distR="0" distB="0" distL="0">
            <wp:extent cx="5257800" cy="2809875"/>
            <wp:docPr id="95" name="Drawing 95" descr=""/>
            <a:graphic xmlns:a="http://schemas.openxmlformats.org/drawingml/2006/main">
              <a:graphicData uri="http://schemas.openxmlformats.org/drawingml/2006/picture">
                <pic:pic xmlns:pic="http://schemas.openxmlformats.org/drawingml/2006/picture">
                  <pic:nvPicPr>
                    <pic:cNvPr id="0" name="Picture 95" descr=""/>
                    <pic:cNvPicPr>
                      <a:picLocks noChangeAspect="true"/>
                    </pic:cNvPicPr>
                  </pic:nvPicPr>
                  <pic:blipFill>
                    <a:blip r:embed="rId104"/>
                    <a:stretch>
                      <a:fillRect/>
                    </a:stretch>
                  </pic:blipFill>
                  <pic:spPr>
                    <a:xfrm>
                      <a:off x="0" y="0"/>
                      <a:ext cx="5257800" cy="2809875"/>
                    </a:xfrm>
                    <a:prstGeom prst="rect">
                      <a:avLst/>
                    </a:prstGeom>
                  </pic:spPr>
                </pic:pic>
              </a:graphicData>
            </a:graphic>
          </wp:inline>
        </w:drawing>
      </w:r>
    </w:p>
    <w:p>
      <w:pPr>
        <w:numPr>
          <w:numId w:val="36"/>
        </w:numPr>
        <w:spacing w:before="120" w:after="120" w:line="288" w:lineRule="auto"/>
        <w:ind w:left="0"/>
        <w:jc w:val="left"/>
      </w:pPr>
      <w:r>
        <w:rPr>
          <w:rFonts w:eastAsia="等线" w:ascii="Arial" w:cs="Arial" w:hAnsi="Arial"/>
          <w:sz w:val="22"/>
        </w:rPr>
        <w:t>增加了电池使用时间自动统计功能。</w:t>
      </w:r>
      <w:r>
        <w:rPr>
          <w:rFonts w:eastAsia="等线" w:ascii="Arial" w:cs="Arial" w:hAnsi="Arial"/>
          <w:sz w:val="22"/>
        </w:rPr>
        <w:t>http://123.54.1.214:10010/redmine/issues/239053</w:t>
      </w:r>
    </w:p>
    <w:p>
      <w:pPr>
        <w:spacing w:before="120" w:after="120" w:line="288" w:lineRule="auto"/>
        <w:ind w:left="453" w:firstLine="420"/>
        <w:jc w:val="left"/>
      </w:pPr>
      <w:r>
        <w:rPr>
          <w:rFonts w:eastAsia="等线" w:ascii="Arial" w:cs="Arial" w:hAnsi="Arial"/>
          <w:sz w:val="22"/>
        </w:rPr>
        <w:t>电池使用时间根据解码的数据的时间来统计。</w:t>
      </w:r>
    </w:p>
    <w:p>
      <w:pPr>
        <w:spacing w:before="120" w:after="120" w:line="288" w:lineRule="auto"/>
        <w:ind w:left="453" w:firstLine="420"/>
        <w:jc w:val="left"/>
      </w:pPr>
      <w:r>
        <w:rPr>
          <w:rFonts w:eastAsia="等线" w:ascii="Arial" w:cs="Arial" w:hAnsi="Arial"/>
          <w:sz w:val="22"/>
        </w:rPr>
        <w:t>选择“工具”-&gt;“电池数据记录” 菜单。</w:t>
      </w:r>
    </w:p>
    <w:p>
      <w:pPr>
        <w:spacing w:before="120" w:after="120" w:line="288" w:lineRule="auto"/>
        <w:ind w:left="907"/>
        <w:jc w:val="center"/>
      </w:pPr>
      <w:r>
        <w:drawing>
          <wp:inline distT="0" distR="0" distB="0" distL="0">
            <wp:extent cx="3267075" cy="3952875"/>
            <wp:docPr id="96" name="Drawing 96" descr=""/>
            <a:graphic xmlns:a="http://schemas.openxmlformats.org/drawingml/2006/main">
              <a:graphicData uri="http://schemas.openxmlformats.org/drawingml/2006/picture">
                <pic:pic xmlns:pic="http://schemas.openxmlformats.org/drawingml/2006/picture">
                  <pic:nvPicPr>
                    <pic:cNvPr id="0" name="Picture 96" descr=""/>
                    <pic:cNvPicPr>
                      <a:picLocks noChangeAspect="true"/>
                    </pic:cNvPicPr>
                  </pic:nvPicPr>
                  <pic:blipFill>
                    <a:blip r:embed="rId105"/>
                    <a:stretch>
                      <a:fillRect/>
                    </a:stretch>
                  </pic:blipFill>
                  <pic:spPr>
                    <a:xfrm>
                      <a:off x="0" y="0"/>
                      <a:ext cx="3267075" cy="3952875"/>
                    </a:xfrm>
                    <a:prstGeom prst="rect">
                      <a:avLst/>
                    </a:prstGeom>
                  </pic:spPr>
                </pic:pic>
              </a:graphicData>
            </a:graphic>
          </wp:inline>
        </w:drawing>
      </w:r>
    </w:p>
    <w:p>
      <w:pPr>
        <w:spacing w:before="120" w:after="120" w:line="288" w:lineRule="auto"/>
        <w:ind w:left="907"/>
        <w:jc w:val="center"/>
      </w:pPr>
      <w:r>
        <w:drawing>
          <wp:inline distT="0" distR="0" distB="0" distL="0">
            <wp:extent cx="5257800" cy="2771775"/>
            <wp:docPr id="97" name="Drawing 97" descr=""/>
            <a:graphic xmlns:a="http://schemas.openxmlformats.org/drawingml/2006/main">
              <a:graphicData uri="http://schemas.openxmlformats.org/drawingml/2006/picture">
                <pic:pic xmlns:pic="http://schemas.openxmlformats.org/drawingml/2006/picture">
                  <pic:nvPicPr>
                    <pic:cNvPr id="0" name="Picture 97" descr=""/>
                    <pic:cNvPicPr>
                      <a:picLocks noChangeAspect="true"/>
                    </pic:cNvPicPr>
                  </pic:nvPicPr>
                  <pic:blipFill>
                    <a:blip r:embed="rId106"/>
                    <a:stretch>
                      <a:fillRect/>
                    </a:stretch>
                  </pic:blipFill>
                  <pic:spPr>
                    <a:xfrm>
                      <a:off x="0" y="0"/>
                      <a:ext cx="5257800" cy="2771775"/>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输入短节系列号、短节序列号、电池序列号、替换的电池（有被替换的电池填写，没有则填无），点击保存按钮。</w:t>
      </w:r>
    </w:p>
    <w:p>
      <w:pPr>
        <w:spacing w:before="120" w:after="120" w:line="288" w:lineRule="auto"/>
        <w:ind w:left="453" w:firstLine="420"/>
        <w:jc w:val="left"/>
      </w:pPr>
      <w:r>
        <w:rPr>
          <w:rFonts w:eastAsia="等线" w:ascii="Arial" w:cs="Arial" w:hAnsi="Arial"/>
          <w:sz w:val="22"/>
        </w:rPr>
        <w:t>在表格内显示电池的使用时间。</w:t>
      </w:r>
    </w:p>
    <w:p>
      <w:pPr>
        <w:spacing w:before="120" w:after="120" w:line="288" w:lineRule="auto"/>
        <w:ind w:left="453" w:firstLine="420"/>
        <w:jc w:val="left"/>
      </w:pPr>
      <w:r>
        <w:rPr>
          <w:rFonts w:eastAsia="等线" w:ascii="Arial" w:cs="Arial" w:hAnsi="Arial"/>
          <w:sz w:val="22"/>
        </w:rPr>
        <w:t>在总使用时间表格里，显示计算的总使用时间。</w:t>
      </w:r>
    </w:p>
    <w:p>
      <w:pPr>
        <w:spacing w:before="120" w:after="120" w:line="288" w:lineRule="auto"/>
        <w:ind w:left="453" w:firstLine="420"/>
        <w:jc w:val="left"/>
      </w:pPr>
      <w:r>
        <w:rPr>
          <w:rFonts w:eastAsia="等线" w:ascii="Arial" w:cs="Arial" w:hAnsi="Arial"/>
          <w:sz w:val="22"/>
        </w:rPr>
        <w:t>备注：</w:t>
      </w:r>
    </w:p>
    <w:p>
      <w:pPr>
        <w:spacing w:before="120" w:after="120" w:line="288" w:lineRule="auto"/>
        <w:ind w:left="907" w:firstLine="420"/>
        <w:jc w:val="left"/>
      </w:pPr>
      <w:r>
        <w:rPr>
          <w:rFonts w:eastAsia="等线" w:ascii="Arial" w:cs="Arial" w:hAnsi="Arial"/>
          <w:sz w:val="22"/>
        </w:rPr>
        <w:t>某电池A上电时，要在电池数据记录界面手动填写一条A电池的记录（输入供电短节的系列号、序列号，电池序列号）。</w:t>
      </w:r>
    </w:p>
    <w:p>
      <w:pPr>
        <w:spacing w:before="120" w:after="120" w:line="288" w:lineRule="auto"/>
        <w:ind w:left="907" w:firstLine="420"/>
        <w:jc w:val="left"/>
      </w:pPr>
      <w:r>
        <w:rPr>
          <w:rFonts w:eastAsia="等线" w:ascii="Arial" w:cs="Arial" w:hAnsi="Arial"/>
          <w:sz w:val="22"/>
        </w:rPr>
        <w:t>在A电池断电时，也要在电池数据记录界面手动填写一条A电池的记录（输入供电短节的系列号、序列号，新的电池序列号（如无新电池可不填），替换的电池（A电池的序列号））。</w:t>
      </w:r>
    </w:p>
    <w:p>
      <w:pPr>
        <w:numPr>
          <w:numId w:val="37"/>
        </w:numPr>
        <w:spacing w:before="120" w:after="120" w:line="288" w:lineRule="auto"/>
        <w:ind w:left="0"/>
        <w:jc w:val="left"/>
      </w:pPr>
      <w:r>
        <w:rPr>
          <w:rFonts w:eastAsia="等线" w:ascii="Arial" w:cs="Arial" w:hAnsi="Arial"/>
          <w:sz w:val="22"/>
        </w:rPr>
        <w:t>增加了</w:t>
      </w:r>
      <w:r>
        <w:rPr>
          <w:rFonts w:eastAsia="等线" w:ascii="Arial" w:cs="Arial" w:hAnsi="Arial"/>
          <w:sz w:val="22"/>
        </w:rPr>
        <w:t>井深</w:t>
      </w:r>
      <w:r>
        <w:rPr>
          <w:rFonts w:eastAsia="等线" w:ascii="Arial" w:cs="Arial" w:hAnsi="Arial"/>
          <w:sz w:val="22"/>
        </w:rPr>
        <w:t>系统标定数据自动保存功能。</w:t>
      </w:r>
      <w:r>
        <w:rPr>
          <w:rFonts w:eastAsia="等线" w:ascii="Arial" w:cs="Arial" w:hAnsi="Arial"/>
          <w:sz w:val="22"/>
        </w:rPr>
        <w:t>http://123.54.1.214:10010/redmine/issues/236636</w:t>
      </w:r>
    </w:p>
    <w:p>
      <w:pPr>
        <w:spacing w:before="120" w:after="120" w:line="288" w:lineRule="auto"/>
        <w:ind w:left="453" w:firstLine="420"/>
        <w:jc w:val="left"/>
      </w:pPr>
      <w:r>
        <w:rPr>
          <w:rFonts w:eastAsia="等线" w:ascii="Arial" w:cs="Arial" w:hAnsi="Arial"/>
          <w:sz w:val="22"/>
        </w:rPr>
        <w:t>依据反馈任务</w:t>
      </w:r>
      <w:r>
        <w:rPr>
          <w:rFonts w:eastAsia="等线" w:ascii="Arial" w:cs="Arial" w:hAnsi="Arial"/>
          <w:sz w:val="22"/>
        </w:rPr>
        <w:t>http://123.54.1.214:10010/redmine/issues/236636</w:t>
      </w:r>
      <w:r>
        <w:rPr>
          <w:rFonts w:eastAsia="等线" w:ascii="Arial" w:cs="Arial" w:hAnsi="Arial"/>
          <w:sz w:val="22"/>
        </w:rPr>
        <w:t>修改，dees软件增加</w:t>
      </w:r>
      <w:r>
        <w:rPr>
          <w:rFonts w:eastAsia="等线" w:ascii="Arial" w:cs="Arial" w:hAnsi="Arial"/>
          <w:sz w:val="22"/>
        </w:rPr>
        <w:t>井深</w:t>
      </w:r>
      <w:r>
        <w:rPr>
          <w:rFonts w:eastAsia="等线" w:ascii="Arial" w:cs="Arial" w:hAnsi="Arial"/>
          <w:sz w:val="22"/>
        </w:rPr>
        <w:t>标定数据保存的功能。</w:t>
      </w:r>
    </w:p>
    <w:p>
      <w:pPr>
        <w:spacing w:before="120" w:after="120" w:line="288" w:lineRule="auto"/>
        <w:ind w:left="453" w:firstLine="420"/>
        <w:jc w:val="left"/>
      </w:pPr>
      <w:r>
        <w:rPr>
          <w:rFonts w:eastAsia="等线" w:ascii="Arial" w:cs="Arial" w:hAnsi="Arial"/>
          <w:sz w:val="22"/>
        </w:rPr>
        <w:t>选择“</w:t>
      </w:r>
      <w:r>
        <w:rPr>
          <w:rFonts w:eastAsia="等线" w:ascii="Arial" w:cs="Arial" w:hAnsi="Arial"/>
          <w:sz w:val="22"/>
        </w:rPr>
        <w:t>井深</w:t>
      </w:r>
      <w:r>
        <w:rPr>
          <w:rFonts w:eastAsia="等线" w:ascii="Arial" w:cs="Arial" w:hAnsi="Arial"/>
          <w:sz w:val="22"/>
        </w:rPr>
        <w:t>”“井深设置”菜单</w:t>
      </w:r>
    </w:p>
    <w:p>
      <w:pPr>
        <w:spacing w:before="120" w:after="120" w:line="288" w:lineRule="auto"/>
        <w:ind w:left="907"/>
        <w:jc w:val="center"/>
      </w:pPr>
      <w:r>
        <w:drawing>
          <wp:inline distT="0" distR="0" distB="0" distL="0">
            <wp:extent cx="1447800" cy="1104900"/>
            <wp:docPr id="98" name="Drawing 98" descr=""/>
            <a:graphic xmlns:a="http://schemas.openxmlformats.org/drawingml/2006/main">
              <a:graphicData uri="http://schemas.openxmlformats.org/drawingml/2006/picture">
                <pic:pic xmlns:pic="http://schemas.openxmlformats.org/drawingml/2006/picture">
                  <pic:nvPicPr>
                    <pic:cNvPr id="0" name="Picture 98" descr=""/>
                    <pic:cNvPicPr>
                      <a:picLocks noChangeAspect="true"/>
                    </pic:cNvPicPr>
                  </pic:nvPicPr>
                  <pic:blipFill>
                    <a:blip r:embed="rId107"/>
                    <a:stretch>
                      <a:fillRect/>
                    </a:stretch>
                  </pic:blipFill>
                  <pic:spPr>
                    <a:xfrm>
                      <a:off x="0" y="0"/>
                      <a:ext cx="1447800" cy="1104900"/>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钩载传感器</w:t>
      </w:r>
      <w:r>
        <w:rPr>
          <w:rFonts w:eastAsia="等线" w:ascii="Arial" w:cs="Arial" w:hAnsi="Arial"/>
          <w:sz w:val="22"/>
        </w:rPr>
        <w:t>标定界面，自动显示上次的标定参数，无需从文件载入。</w:t>
      </w:r>
    </w:p>
    <w:p>
      <w:pPr>
        <w:spacing w:before="120" w:after="120" w:line="288" w:lineRule="auto"/>
        <w:ind w:left="907"/>
        <w:jc w:val="center"/>
      </w:pPr>
      <w:r>
        <w:drawing>
          <wp:inline distT="0" distR="0" distB="0" distL="0">
            <wp:extent cx="5257800" cy="3076575"/>
            <wp:docPr id="99" name="Drawing 99" descr=""/>
            <a:graphic xmlns:a="http://schemas.openxmlformats.org/drawingml/2006/main">
              <a:graphicData uri="http://schemas.openxmlformats.org/drawingml/2006/picture">
                <pic:pic xmlns:pic="http://schemas.openxmlformats.org/drawingml/2006/picture">
                  <pic:nvPicPr>
                    <pic:cNvPr id="0" name="Picture 99" descr=""/>
                    <pic:cNvPicPr>
                      <a:picLocks noChangeAspect="true"/>
                    </pic:cNvPicPr>
                  </pic:nvPicPr>
                  <pic:blipFill>
                    <a:blip r:embed="rId108"/>
                    <a:stretch>
                      <a:fillRect/>
                    </a:stretch>
                  </pic:blipFill>
                  <pic:spPr>
                    <a:xfrm>
                      <a:off x="0" y="0"/>
                      <a:ext cx="5257800" cy="3076575"/>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绞车传感器</w:t>
      </w:r>
      <w:r>
        <w:rPr>
          <w:rFonts w:eastAsia="等线" w:ascii="Arial" w:cs="Arial" w:hAnsi="Arial"/>
          <w:sz w:val="22"/>
        </w:rPr>
        <w:t>标定界面，自动显示上次的标定参数，无需从文件载入。</w:t>
      </w:r>
    </w:p>
    <w:p>
      <w:pPr>
        <w:spacing w:before="120" w:after="120" w:line="288" w:lineRule="auto"/>
        <w:ind w:left="907"/>
        <w:jc w:val="center"/>
      </w:pPr>
      <w:r>
        <w:drawing>
          <wp:inline distT="0" distR="0" distB="0" distL="0">
            <wp:extent cx="5257800" cy="3086100"/>
            <wp:docPr id="100" name="Drawing 100" descr=""/>
            <a:graphic xmlns:a="http://schemas.openxmlformats.org/drawingml/2006/main">
              <a:graphicData uri="http://schemas.openxmlformats.org/drawingml/2006/picture">
                <pic:pic xmlns:pic="http://schemas.openxmlformats.org/drawingml/2006/picture">
                  <pic:nvPicPr>
                    <pic:cNvPr id="0" name="Picture 100" descr=""/>
                    <pic:cNvPicPr>
                      <a:picLocks noChangeAspect="true"/>
                    </pic:cNvPicPr>
                  </pic:nvPicPr>
                  <pic:blipFill>
                    <a:blip r:embed="rId109"/>
                    <a:stretch>
                      <a:fillRect/>
                    </a:stretch>
                  </pic:blipFill>
                  <pic:spPr>
                    <a:xfrm>
                      <a:off x="0" y="0"/>
                      <a:ext cx="5257800" cy="3086100"/>
                    </a:xfrm>
                    <a:prstGeom prst="rect">
                      <a:avLst/>
                    </a:prstGeom>
                  </pic:spPr>
                </pic:pic>
              </a:graphicData>
            </a:graphic>
          </wp:inline>
        </w:drawing>
      </w:r>
    </w:p>
    <w:p>
      <w:pPr>
        <w:numPr>
          <w:numId w:val="38"/>
        </w:numPr>
        <w:spacing w:before="120" w:after="120" w:line="288" w:lineRule="auto"/>
        <w:ind w:left="0"/>
        <w:jc w:val="left"/>
      </w:pPr>
      <w:r>
        <w:rPr>
          <w:rFonts w:eastAsia="等线" w:ascii="Arial" w:cs="Arial" w:hAnsi="Arial"/>
          <w:sz w:val="22"/>
        </w:rPr>
        <w:t>优化了工程服务信息中经纬度坐标的输入格式。</w:t>
      </w:r>
      <w:r>
        <w:rPr>
          <w:rFonts w:eastAsia="等线" w:ascii="Arial" w:cs="Arial" w:hAnsi="Arial"/>
          <w:sz w:val="22"/>
        </w:rPr>
        <w:t>http://123.54.1.214:10010/redmine/issues/231012</w:t>
      </w:r>
    </w:p>
    <w:p>
      <w:pPr>
        <w:spacing w:before="120" w:after="120" w:line="288" w:lineRule="auto"/>
        <w:ind w:left="453"/>
        <w:jc w:val="center"/>
      </w:pPr>
      <w:r>
        <w:drawing>
          <wp:inline distT="0" distR="0" distB="0" distL="0">
            <wp:extent cx="5257800" cy="3190875"/>
            <wp:docPr id="101" name="Drawing 101" descr=""/>
            <a:graphic xmlns:a="http://schemas.openxmlformats.org/drawingml/2006/main">
              <a:graphicData uri="http://schemas.openxmlformats.org/drawingml/2006/picture">
                <pic:pic xmlns:pic="http://schemas.openxmlformats.org/drawingml/2006/picture">
                  <pic:nvPicPr>
                    <pic:cNvPr id="0" name="Picture 101" descr=""/>
                    <pic:cNvPicPr>
                      <a:picLocks noChangeAspect="true"/>
                    </pic:cNvPicPr>
                  </pic:nvPicPr>
                  <pic:blipFill>
                    <a:blip r:embed="rId110"/>
                    <a:stretch>
                      <a:fillRect/>
                    </a:stretch>
                  </pic:blipFill>
                  <pic:spPr>
                    <a:xfrm>
                      <a:off x="0" y="0"/>
                      <a:ext cx="5257800" cy="3190875"/>
                    </a:xfrm>
                    <a:prstGeom prst="rect">
                      <a:avLst/>
                    </a:prstGeom>
                  </pic:spPr>
                </pic:pic>
              </a:graphicData>
            </a:graphic>
          </wp:inline>
        </w:drawing>
      </w:r>
    </w:p>
    <w:p>
      <w:pPr>
        <w:numPr>
          <w:numId w:val="39"/>
        </w:numPr>
        <w:spacing w:before="120" w:after="120" w:line="288" w:lineRule="auto"/>
        <w:ind w:left="0"/>
        <w:jc w:val="left"/>
      </w:pPr>
      <w:r>
        <w:rPr>
          <w:rFonts w:eastAsia="等线" w:ascii="Arial" w:cs="Arial" w:hAnsi="Arial"/>
          <w:sz w:val="22"/>
        </w:rPr>
        <w:t>增加了智能悬挂器软件功能。</w:t>
      </w:r>
      <w:r>
        <w:rPr>
          <w:rFonts w:eastAsia="等线" w:ascii="Arial" w:cs="Arial" w:hAnsi="Arial"/>
          <w:sz w:val="22"/>
        </w:rPr>
        <w:t>http://123.54.1.214:10010/redmine/issues/237634</w:t>
      </w:r>
    </w:p>
    <w:p>
      <w:pPr>
        <w:spacing w:before="120" w:after="120" w:line="288" w:lineRule="auto"/>
        <w:ind w:left="453" w:firstLine="420"/>
        <w:jc w:val="left"/>
      </w:pPr>
      <w:r>
        <w:rPr>
          <w:rFonts w:eastAsia="等线" w:ascii="Arial" w:cs="Arial" w:hAnsi="Arial"/>
          <w:sz w:val="22"/>
        </w:rPr>
        <w:t>配置在用短节选择智能悬挂器</w:t>
      </w:r>
    </w:p>
    <w:p>
      <w:pPr>
        <w:spacing w:before="120" w:after="120" w:line="288" w:lineRule="auto"/>
        <w:ind w:left="907"/>
        <w:jc w:val="center"/>
      </w:pPr>
      <w:r>
        <w:drawing>
          <wp:inline distT="0" distR="0" distB="0" distL="0">
            <wp:extent cx="5257800" cy="6038850"/>
            <wp:docPr id="102" name="Drawing 102" descr=""/>
            <a:graphic xmlns:a="http://schemas.openxmlformats.org/drawingml/2006/main">
              <a:graphicData uri="http://schemas.openxmlformats.org/drawingml/2006/picture">
                <pic:pic xmlns:pic="http://schemas.openxmlformats.org/drawingml/2006/picture">
                  <pic:nvPicPr>
                    <pic:cNvPr id="0" name="Picture 102" descr=""/>
                    <pic:cNvPicPr>
                      <a:picLocks noChangeAspect="true"/>
                    </pic:cNvPicPr>
                  </pic:nvPicPr>
                  <pic:blipFill>
                    <a:blip r:embed="rId111"/>
                    <a:stretch>
                      <a:fillRect/>
                    </a:stretch>
                  </pic:blipFill>
                  <pic:spPr>
                    <a:xfrm>
                      <a:off x="0" y="0"/>
                      <a:ext cx="5257800" cy="6038850"/>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配置完成后，单击设置菜单项，</w:t>
      </w:r>
    </w:p>
    <w:p>
      <w:pPr>
        <w:spacing w:before="120" w:after="120" w:line="288" w:lineRule="auto"/>
        <w:ind w:left="907"/>
        <w:jc w:val="center"/>
      </w:pPr>
      <w:r>
        <w:drawing>
          <wp:inline distT="0" distR="0" distB="0" distL="0">
            <wp:extent cx="4314825" cy="2209800"/>
            <wp:docPr id="103" name="Drawing 103" descr=""/>
            <a:graphic xmlns:a="http://schemas.openxmlformats.org/drawingml/2006/main">
              <a:graphicData uri="http://schemas.openxmlformats.org/drawingml/2006/picture">
                <pic:pic xmlns:pic="http://schemas.openxmlformats.org/drawingml/2006/picture">
                  <pic:nvPicPr>
                    <pic:cNvPr id="0" name="Picture 103" descr=""/>
                    <pic:cNvPicPr>
                      <a:picLocks noChangeAspect="true"/>
                    </pic:cNvPicPr>
                  </pic:nvPicPr>
                  <pic:blipFill>
                    <a:blip r:embed="rId112"/>
                    <a:stretch>
                      <a:fillRect/>
                    </a:stretch>
                  </pic:blipFill>
                  <pic:spPr>
                    <a:xfrm>
                      <a:off x="0" y="0"/>
                      <a:ext cx="4314825" cy="2209800"/>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设置</w:t>
      </w:r>
    </w:p>
    <w:p>
      <w:pPr>
        <w:spacing w:before="120" w:after="120" w:line="288" w:lineRule="auto"/>
        <w:ind w:left="907"/>
        <w:jc w:val="center"/>
      </w:pPr>
      <w:r>
        <w:drawing>
          <wp:inline distT="0" distR="0" distB="0" distL="0">
            <wp:extent cx="5257800" cy="3409950"/>
            <wp:docPr id="104" name="Drawing 104" descr=""/>
            <a:graphic xmlns:a="http://schemas.openxmlformats.org/drawingml/2006/main">
              <a:graphicData uri="http://schemas.openxmlformats.org/drawingml/2006/picture">
                <pic:pic xmlns:pic="http://schemas.openxmlformats.org/drawingml/2006/picture">
                  <pic:nvPicPr>
                    <pic:cNvPr id="0" name="Picture 104" descr=""/>
                    <pic:cNvPicPr>
                      <a:picLocks noChangeAspect="true"/>
                    </pic:cNvPicPr>
                  </pic:nvPicPr>
                  <pic:blipFill>
                    <a:blip r:embed="rId113"/>
                    <a:stretch>
                      <a:fillRect/>
                    </a:stretch>
                  </pic:blipFill>
                  <pic:spPr>
                    <a:xfrm>
                      <a:off x="0" y="0"/>
                      <a:ext cx="5257800" cy="3409950"/>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测试</w:t>
      </w:r>
    </w:p>
    <w:p>
      <w:pPr>
        <w:spacing w:before="120" w:after="120" w:line="288" w:lineRule="auto"/>
        <w:ind w:left="907"/>
        <w:jc w:val="center"/>
      </w:pPr>
      <w:r>
        <w:drawing>
          <wp:inline distT="0" distR="0" distB="0" distL="0">
            <wp:extent cx="5257800" cy="2847975"/>
            <wp:docPr id="105" name="Drawing 105" descr=""/>
            <a:graphic xmlns:a="http://schemas.openxmlformats.org/drawingml/2006/main">
              <a:graphicData uri="http://schemas.openxmlformats.org/drawingml/2006/picture">
                <pic:pic xmlns:pic="http://schemas.openxmlformats.org/drawingml/2006/picture">
                  <pic:nvPicPr>
                    <pic:cNvPr id="0" name="Picture 105" descr=""/>
                    <pic:cNvPicPr>
                      <a:picLocks noChangeAspect="true"/>
                    </pic:cNvPicPr>
                  </pic:nvPicPr>
                  <pic:blipFill>
                    <a:blip r:embed="rId114"/>
                    <a:stretch>
                      <a:fillRect/>
                    </a:stretch>
                  </pic:blipFill>
                  <pic:spPr>
                    <a:xfrm>
                      <a:off x="0" y="0"/>
                      <a:ext cx="5257800" cy="2847975"/>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存储数据</w:t>
      </w:r>
    </w:p>
    <w:p>
      <w:pPr>
        <w:spacing w:before="120" w:after="120" w:line="288" w:lineRule="auto"/>
        <w:ind w:left="907"/>
        <w:jc w:val="center"/>
      </w:pPr>
      <w:r>
        <w:drawing>
          <wp:inline distT="0" distR="0" distB="0" distL="0">
            <wp:extent cx="5257800" cy="2847975"/>
            <wp:docPr id="106" name="Drawing 106" descr=""/>
            <a:graphic xmlns:a="http://schemas.openxmlformats.org/drawingml/2006/main">
              <a:graphicData uri="http://schemas.openxmlformats.org/drawingml/2006/picture">
                <pic:pic xmlns:pic="http://schemas.openxmlformats.org/drawingml/2006/picture">
                  <pic:nvPicPr>
                    <pic:cNvPr id="0" name="Picture 106" descr=""/>
                    <pic:cNvPicPr>
                      <a:picLocks noChangeAspect="true"/>
                    </pic:cNvPicPr>
                  </pic:nvPicPr>
                  <pic:blipFill>
                    <a:blip r:embed="rId115"/>
                    <a:stretch>
                      <a:fillRect/>
                    </a:stretch>
                  </pic:blipFill>
                  <pic:spPr>
                    <a:xfrm>
                      <a:off x="0" y="0"/>
                      <a:ext cx="5257800" cy="2847975"/>
                    </a:xfrm>
                    <a:prstGeom prst="rect">
                      <a:avLst/>
                    </a:prstGeom>
                  </pic:spPr>
                </pic:pic>
              </a:graphicData>
            </a:graphic>
          </wp:inline>
        </w:drawing>
      </w:r>
    </w:p>
    <w:p>
      <w:pPr>
        <w:pStyle w:val="2"/>
        <w:spacing w:before="320" w:after="120" w:line="288" w:lineRule="auto"/>
        <w:ind w:left="0"/>
        <w:jc w:val="left"/>
        <w:outlineLvl w:val="1"/>
      </w:pPr>
      <w:bookmarkStart w:name="heading_6" w:id="6"/>
      <w:r>
        <w:rPr>
          <w:rFonts w:eastAsia="等线" w:ascii="Arial" w:cs="Arial" w:hAnsi="Arial"/>
          <w:b w:val="true"/>
          <w:sz w:val="32"/>
        </w:rPr>
        <w:t>1130 DEES.V1.3.9</w:t>
      </w:r>
      <w:bookmarkEnd w:id="6"/>
    </w:p>
    <w:p>
      <w:pPr>
        <w:numPr>
          <w:numId w:val="40"/>
        </w:numPr>
        <w:spacing w:before="120" w:after="120" w:line="288" w:lineRule="auto"/>
        <w:ind w:left="0"/>
        <w:jc w:val="left"/>
      </w:pPr>
      <w:r>
        <w:rPr>
          <w:rFonts w:eastAsia="等线" w:ascii="Arial" w:cs="Arial" w:hAnsi="Arial"/>
          <w:sz w:val="22"/>
        </w:rPr>
        <w:t>LHE7514C通信转换短节新增序列设置功能。</w:t>
      </w:r>
      <w:r>
        <w:rPr>
          <w:rFonts w:eastAsia="等线" w:ascii="Arial" w:cs="Arial" w:hAnsi="Arial"/>
          <w:sz w:val="22"/>
        </w:rPr>
        <w:t>http://123.54.1.214:10010/redmine/issues/236933</w:t>
      </w:r>
    </w:p>
    <w:p>
      <w:pPr>
        <w:spacing w:before="120" w:after="120" w:line="288" w:lineRule="auto"/>
        <w:ind w:left="453"/>
        <w:jc w:val="center"/>
      </w:pPr>
      <w:r>
        <w:drawing>
          <wp:inline distT="0" distR="0" distB="0" distL="0">
            <wp:extent cx="5257800" cy="3943350"/>
            <wp:docPr id="107" name="Drawing 107" descr=""/>
            <a:graphic xmlns:a="http://schemas.openxmlformats.org/drawingml/2006/main">
              <a:graphicData uri="http://schemas.openxmlformats.org/drawingml/2006/picture">
                <pic:pic xmlns:pic="http://schemas.openxmlformats.org/drawingml/2006/picture">
                  <pic:nvPicPr>
                    <pic:cNvPr id="0" name="Picture 107" descr=""/>
                    <pic:cNvPicPr>
                      <a:picLocks noChangeAspect="true"/>
                    </pic:cNvPicPr>
                  </pic:nvPicPr>
                  <pic:blipFill>
                    <a:blip r:embed="rId116"/>
                    <a:stretch>
                      <a:fillRect/>
                    </a:stretch>
                  </pic:blipFill>
                  <pic:spPr>
                    <a:xfrm>
                      <a:off x="0" y="0"/>
                      <a:ext cx="5257800" cy="3943350"/>
                    </a:xfrm>
                    <a:prstGeom prst="rect">
                      <a:avLst/>
                    </a:prstGeom>
                  </pic:spPr>
                </pic:pic>
              </a:graphicData>
            </a:graphic>
          </wp:inline>
        </w:drawing>
      </w:r>
    </w:p>
    <w:p>
      <w:pPr>
        <w:numPr>
          <w:numId w:val="41"/>
        </w:numPr>
        <w:spacing w:before="120" w:after="120" w:line="288" w:lineRule="auto"/>
        <w:ind w:left="0"/>
        <w:jc w:val="left"/>
      </w:pPr>
      <w:r>
        <w:rPr>
          <w:rFonts w:eastAsia="等线" w:ascii="Arial" w:cs="Arial" w:hAnsi="Arial"/>
          <w:sz w:val="22"/>
        </w:rPr>
        <w:t>增加定向传感器测试功能。</w:t>
      </w:r>
      <w:r>
        <w:rPr>
          <w:rFonts w:eastAsia="等线" w:ascii="Arial" w:cs="Arial" w:hAnsi="Arial"/>
          <w:sz w:val="22"/>
        </w:rPr>
        <w:t>http://123.54.1.214:10010/redmine/issues/237858</w:t>
      </w:r>
    </w:p>
    <w:p>
      <w:pPr>
        <w:spacing w:before="120" w:after="120" w:line="288" w:lineRule="auto"/>
        <w:ind w:left="453" w:firstLine="420"/>
        <w:jc w:val="left"/>
      </w:pPr>
      <w:r>
        <w:rPr>
          <w:rFonts w:eastAsia="等线" w:ascii="Arial" w:cs="Arial" w:hAnsi="Arial"/>
          <w:sz w:val="22"/>
        </w:rPr>
        <w:t>选择“工具”-&gt;“定向传感器”测试菜单</w:t>
      </w:r>
    </w:p>
    <w:p>
      <w:pPr>
        <w:spacing w:before="120" w:after="120" w:line="288" w:lineRule="auto"/>
        <w:ind w:left="907"/>
        <w:jc w:val="center"/>
      </w:pPr>
      <w:r>
        <w:drawing>
          <wp:inline distT="0" distR="0" distB="0" distL="0">
            <wp:extent cx="3676650" cy="3838575"/>
            <wp:docPr id="108" name="Drawing 108" descr=""/>
            <a:graphic xmlns:a="http://schemas.openxmlformats.org/drawingml/2006/main">
              <a:graphicData uri="http://schemas.openxmlformats.org/drawingml/2006/picture">
                <pic:pic xmlns:pic="http://schemas.openxmlformats.org/drawingml/2006/picture">
                  <pic:nvPicPr>
                    <pic:cNvPr id="0" name="Picture 108" descr=""/>
                    <pic:cNvPicPr>
                      <a:picLocks noChangeAspect="true"/>
                    </pic:cNvPicPr>
                  </pic:nvPicPr>
                  <pic:blipFill>
                    <a:blip r:embed="rId117"/>
                    <a:stretch>
                      <a:fillRect/>
                    </a:stretch>
                  </pic:blipFill>
                  <pic:spPr>
                    <a:xfrm>
                      <a:off x="0" y="0"/>
                      <a:ext cx="3676650" cy="3838575"/>
                    </a:xfrm>
                    <a:prstGeom prst="rect">
                      <a:avLst/>
                    </a:prstGeom>
                  </pic:spPr>
                </pic:pic>
              </a:graphicData>
            </a:graphic>
          </wp:inline>
        </w:drawing>
      </w:r>
    </w:p>
    <w:p>
      <w:pPr>
        <w:spacing w:before="120" w:after="120" w:line="288" w:lineRule="auto"/>
        <w:ind w:left="453"/>
        <w:jc w:val="center"/>
      </w:pPr>
      <w:r>
        <w:drawing>
          <wp:inline distT="0" distR="0" distB="0" distL="0">
            <wp:extent cx="5257800" cy="3533775"/>
            <wp:docPr id="109" name="Drawing 109" descr=""/>
            <a:graphic xmlns:a="http://schemas.openxmlformats.org/drawingml/2006/main">
              <a:graphicData uri="http://schemas.openxmlformats.org/drawingml/2006/picture">
                <pic:pic xmlns:pic="http://schemas.openxmlformats.org/drawingml/2006/picture">
                  <pic:nvPicPr>
                    <pic:cNvPr id="0" name="Picture 109" descr=""/>
                    <pic:cNvPicPr>
                      <a:picLocks noChangeAspect="true"/>
                    </pic:cNvPicPr>
                  </pic:nvPicPr>
                  <pic:blipFill>
                    <a:blip r:embed="rId118"/>
                    <a:stretch>
                      <a:fillRect/>
                    </a:stretch>
                  </pic:blipFill>
                  <pic:spPr>
                    <a:xfrm>
                      <a:off x="0" y="0"/>
                      <a:ext cx="5257800" cy="3533775"/>
                    </a:xfrm>
                    <a:prstGeom prst="rect">
                      <a:avLst/>
                    </a:prstGeom>
                  </pic:spPr>
                </pic:pic>
              </a:graphicData>
            </a:graphic>
          </wp:inline>
        </w:drawing>
      </w:r>
    </w:p>
    <w:p>
      <w:pPr>
        <w:numPr>
          <w:numId w:val="42"/>
        </w:numPr>
        <w:spacing w:before="120" w:after="120" w:line="288" w:lineRule="auto"/>
        <w:ind w:left="0"/>
        <w:jc w:val="left"/>
      </w:pPr>
      <w:r>
        <w:rPr>
          <w:rFonts w:eastAsia="等线" w:ascii="Arial" w:cs="Arial" w:hAnsi="Arial"/>
          <w:sz w:val="22"/>
        </w:rPr>
        <w:t>增加电阻率电源控制板模块。</w:t>
      </w:r>
      <w:r>
        <w:rPr>
          <w:rFonts w:eastAsia="等线" w:ascii="Arial" w:cs="Arial" w:hAnsi="Arial"/>
          <w:sz w:val="22"/>
        </w:rPr>
        <w:t>http://123.54.1.214:10010/redmine/issues/236809</w:t>
      </w:r>
    </w:p>
    <w:p>
      <w:pPr>
        <w:spacing w:before="120" w:after="120" w:line="288" w:lineRule="auto"/>
        <w:ind w:left="453"/>
        <w:jc w:val="center"/>
      </w:pPr>
      <w:r>
        <w:drawing>
          <wp:inline distT="0" distR="0" distB="0" distL="0">
            <wp:extent cx="3829050" cy="2667000"/>
            <wp:docPr id="110" name="Drawing 110" descr=""/>
            <a:graphic xmlns:a="http://schemas.openxmlformats.org/drawingml/2006/main">
              <a:graphicData uri="http://schemas.openxmlformats.org/drawingml/2006/picture">
                <pic:pic xmlns:pic="http://schemas.openxmlformats.org/drawingml/2006/picture">
                  <pic:nvPicPr>
                    <pic:cNvPr id="0" name="Picture 110" descr=""/>
                    <pic:cNvPicPr>
                      <a:picLocks noChangeAspect="true"/>
                    </pic:cNvPicPr>
                  </pic:nvPicPr>
                  <pic:blipFill>
                    <a:blip r:embed="rId119"/>
                    <a:stretch>
                      <a:fillRect/>
                    </a:stretch>
                  </pic:blipFill>
                  <pic:spPr>
                    <a:xfrm>
                      <a:off x="0" y="0"/>
                      <a:ext cx="3829050" cy="2667000"/>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设置</w:t>
      </w:r>
    </w:p>
    <w:p>
      <w:pPr>
        <w:spacing w:before="120" w:after="120" w:line="288" w:lineRule="auto"/>
        <w:ind w:left="907"/>
        <w:jc w:val="center"/>
      </w:pPr>
      <w:r>
        <w:drawing>
          <wp:inline distT="0" distR="0" distB="0" distL="0">
            <wp:extent cx="4238625" cy="2971800"/>
            <wp:docPr id="111" name="Drawing 111" descr=""/>
            <a:graphic xmlns:a="http://schemas.openxmlformats.org/drawingml/2006/main">
              <a:graphicData uri="http://schemas.openxmlformats.org/drawingml/2006/picture">
                <pic:pic xmlns:pic="http://schemas.openxmlformats.org/drawingml/2006/picture">
                  <pic:nvPicPr>
                    <pic:cNvPr id="0" name="Picture 111" descr=""/>
                    <pic:cNvPicPr>
                      <a:picLocks noChangeAspect="true"/>
                    </pic:cNvPicPr>
                  </pic:nvPicPr>
                  <pic:blipFill>
                    <a:blip r:embed="rId120"/>
                    <a:stretch>
                      <a:fillRect/>
                    </a:stretch>
                  </pic:blipFill>
                  <pic:spPr>
                    <a:xfrm>
                      <a:off x="0" y="0"/>
                      <a:ext cx="4238625" cy="2971800"/>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存储数据读取</w:t>
      </w:r>
    </w:p>
    <w:p>
      <w:pPr>
        <w:spacing w:before="120" w:after="120" w:line="288" w:lineRule="auto"/>
        <w:ind w:left="907"/>
        <w:jc w:val="center"/>
      </w:pPr>
      <w:r>
        <w:drawing>
          <wp:inline distT="0" distR="0" distB="0" distL="0">
            <wp:extent cx="4400550" cy="3086100"/>
            <wp:docPr id="112" name="Drawing 112" descr=""/>
            <a:graphic xmlns:a="http://schemas.openxmlformats.org/drawingml/2006/main">
              <a:graphicData uri="http://schemas.openxmlformats.org/drawingml/2006/picture">
                <pic:pic xmlns:pic="http://schemas.openxmlformats.org/drawingml/2006/picture">
                  <pic:nvPicPr>
                    <pic:cNvPr id="0" name="Picture 112" descr=""/>
                    <pic:cNvPicPr>
                      <a:picLocks noChangeAspect="true"/>
                    </pic:cNvPicPr>
                  </pic:nvPicPr>
                  <pic:blipFill>
                    <a:blip r:embed="rId121"/>
                    <a:stretch>
                      <a:fillRect/>
                    </a:stretch>
                  </pic:blipFill>
                  <pic:spPr>
                    <a:xfrm>
                      <a:off x="0" y="0"/>
                      <a:ext cx="4400550" cy="3086100"/>
                    </a:xfrm>
                    <a:prstGeom prst="rect">
                      <a:avLst/>
                    </a:prstGeom>
                  </pic:spPr>
                </pic:pic>
              </a:graphicData>
            </a:graphic>
          </wp:inline>
        </w:drawing>
      </w:r>
    </w:p>
    <w:p>
      <w:pPr>
        <w:numPr>
          <w:numId w:val="43"/>
        </w:numPr>
        <w:spacing w:before="120" w:after="120" w:line="288" w:lineRule="auto"/>
        <w:ind w:left="0"/>
        <w:jc w:val="left"/>
      </w:pPr>
      <w:r>
        <w:rPr>
          <w:rFonts w:eastAsia="等线" w:ascii="Arial" w:cs="Arial" w:hAnsi="Arial"/>
          <w:sz w:val="22"/>
        </w:rPr>
        <w:t>增加井下推拉装置软件功能。</w:t>
      </w:r>
      <w:r>
        <w:rPr>
          <w:rFonts w:eastAsia="等线" w:ascii="Arial" w:cs="Arial" w:hAnsi="Arial"/>
          <w:sz w:val="22"/>
        </w:rPr>
        <w:t>http://123.54.1.214:10010/redmine/issues/237685</w:t>
      </w:r>
    </w:p>
    <w:p>
      <w:pPr>
        <w:spacing w:before="120" w:after="120" w:line="288" w:lineRule="auto"/>
        <w:ind w:left="453" w:firstLine="420"/>
        <w:jc w:val="left"/>
      </w:pPr>
      <w:r>
        <w:rPr>
          <w:rFonts w:eastAsia="等线" w:ascii="Arial" w:cs="Arial" w:hAnsi="Arial"/>
          <w:sz w:val="22"/>
        </w:rPr>
        <w:t>配置在用短节，选择井下推拉</w:t>
      </w:r>
    </w:p>
    <w:p>
      <w:pPr>
        <w:spacing w:before="120" w:after="120" w:line="288" w:lineRule="auto"/>
        <w:ind w:left="907"/>
        <w:jc w:val="center"/>
      </w:pPr>
      <w:r>
        <w:drawing>
          <wp:inline distT="0" distR="0" distB="0" distL="0">
            <wp:extent cx="4514850" cy="3667125"/>
            <wp:docPr id="113" name="Drawing 113" descr=""/>
            <a:graphic xmlns:a="http://schemas.openxmlformats.org/drawingml/2006/main">
              <a:graphicData uri="http://schemas.openxmlformats.org/drawingml/2006/picture">
                <pic:pic xmlns:pic="http://schemas.openxmlformats.org/drawingml/2006/picture">
                  <pic:nvPicPr>
                    <pic:cNvPr id="0" name="Picture 113" descr=""/>
                    <pic:cNvPicPr>
                      <a:picLocks noChangeAspect="true"/>
                    </pic:cNvPicPr>
                  </pic:nvPicPr>
                  <pic:blipFill>
                    <a:blip r:embed="rId122"/>
                    <a:stretch>
                      <a:fillRect/>
                    </a:stretch>
                  </pic:blipFill>
                  <pic:spPr>
                    <a:xfrm>
                      <a:off x="0" y="0"/>
                      <a:ext cx="4514850" cy="3667125"/>
                    </a:xfrm>
                    <a:prstGeom prst="rect">
                      <a:avLst/>
                    </a:prstGeom>
                  </pic:spPr>
                </pic:pic>
              </a:graphicData>
            </a:graphic>
          </wp:inline>
        </w:drawing>
      </w:r>
    </w:p>
    <w:p>
      <w:pPr>
        <w:spacing w:before="120" w:after="120" w:line="288" w:lineRule="auto"/>
        <w:ind w:left="907"/>
        <w:jc w:val="center"/>
      </w:pPr>
      <w:r>
        <w:drawing>
          <wp:inline distT="0" distR="0" distB="0" distL="0">
            <wp:extent cx="1990725" cy="1400175"/>
            <wp:docPr id="114" name="Drawing 114" descr=""/>
            <a:graphic xmlns:a="http://schemas.openxmlformats.org/drawingml/2006/main">
              <a:graphicData uri="http://schemas.openxmlformats.org/drawingml/2006/picture">
                <pic:pic xmlns:pic="http://schemas.openxmlformats.org/drawingml/2006/picture">
                  <pic:nvPicPr>
                    <pic:cNvPr id="0" name="Picture 114" descr=""/>
                    <pic:cNvPicPr>
                      <a:picLocks noChangeAspect="true"/>
                    </pic:cNvPicPr>
                  </pic:nvPicPr>
                  <pic:blipFill>
                    <a:blip r:embed="rId123"/>
                    <a:stretch>
                      <a:fillRect/>
                    </a:stretch>
                  </pic:blipFill>
                  <pic:spPr>
                    <a:xfrm>
                      <a:off x="0" y="0"/>
                      <a:ext cx="1990725" cy="1400175"/>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设置</w:t>
      </w:r>
    </w:p>
    <w:p>
      <w:pPr>
        <w:spacing w:before="120" w:after="120" w:line="288" w:lineRule="auto"/>
        <w:ind w:left="907"/>
        <w:jc w:val="center"/>
      </w:pPr>
      <w:r>
        <w:drawing>
          <wp:inline distT="0" distR="0" distB="0" distL="0">
            <wp:extent cx="3895725" cy="2905125"/>
            <wp:docPr id="115" name="Drawing 115" descr=""/>
            <a:graphic xmlns:a="http://schemas.openxmlformats.org/drawingml/2006/main">
              <a:graphicData uri="http://schemas.openxmlformats.org/drawingml/2006/picture">
                <pic:pic xmlns:pic="http://schemas.openxmlformats.org/drawingml/2006/picture">
                  <pic:nvPicPr>
                    <pic:cNvPr id="0" name="Picture 115" descr=""/>
                    <pic:cNvPicPr>
                      <a:picLocks noChangeAspect="true"/>
                    </pic:cNvPicPr>
                  </pic:nvPicPr>
                  <pic:blipFill>
                    <a:blip r:embed="rId124"/>
                    <a:stretch>
                      <a:fillRect/>
                    </a:stretch>
                  </pic:blipFill>
                  <pic:spPr>
                    <a:xfrm>
                      <a:off x="0" y="0"/>
                      <a:ext cx="3895725" cy="2905125"/>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数据</w:t>
      </w:r>
    </w:p>
    <w:p>
      <w:pPr>
        <w:spacing w:before="120" w:after="120" w:line="288" w:lineRule="auto"/>
        <w:ind w:left="907"/>
        <w:jc w:val="center"/>
      </w:pPr>
      <w:r>
        <w:drawing>
          <wp:inline distT="0" distR="0" distB="0" distL="0">
            <wp:extent cx="5257800" cy="2638425"/>
            <wp:docPr id="116" name="Drawing 116" descr=""/>
            <a:graphic xmlns:a="http://schemas.openxmlformats.org/drawingml/2006/main">
              <a:graphicData uri="http://schemas.openxmlformats.org/drawingml/2006/picture">
                <pic:pic xmlns:pic="http://schemas.openxmlformats.org/drawingml/2006/picture">
                  <pic:nvPicPr>
                    <pic:cNvPr id="0" name="Picture 116" descr=""/>
                    <pic:cNvPicPr>
                      <a:picLocks noChangeAspect="true"/>
                    </pic:cNvPicPr>
                  </pic:nvPicPr>
                  <pic:blipFill>
                    <a:blip r:embed="rId125"/>
                    <a:stretch>
                      <a:fillRect/>
                    </a:stretch>
                  </pic:blipFill>
                  <pic:spPr>
                    <a:xfrm>
                      <a:off x="0" y="0"/>
                      <a:ext cx="5257800" cy="2638425"/>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测试</w:t>
      </w:r>
    </w:p>
    <w:p>
      <w:pPr>
        <w:spacing w:before="120" w:after="120" w:line="288" w:lineRule="auto"/>
        <w:ind w:left="907"/>
        <w:jc w:val="center"/>
      </w:pPr>
      <w:r>
        <w:drawing>
          <wp:inline distT="0" distR="0" distB="0" distL="0">
            <wp:extent cx="4400550" cy="2628900"/>
            <wp:docPr id="117" name="Drawing 117" descr=""/>
            <a:graphic xmlns:a="http://schemas.openxmlformats.org/drawingml/2006/main">
              <a:graphicData uri="http://schemas.openxmlformats.org/drawingml/2006/picture">
                <pic:pic xmlns:pic="http://schemas.openxmlformats.org/drawingml/2006/picture">
                  <pic:nvPicPr>
                    <pic:cNvPr id="0" name="Picture 117" descr=""/>
                    <pic:cNvPicPr>
                      <a:picLocks noChangeAspect="true"/>
                    </pic:cNvPicPr>
                  </pic:nvPicPr>
                  <pic:blipFill>
                    <a:blip r:embed="rId126"/>
                    <a:stretch>
                      <a:fillRect/>
                    </a:stretch>
                  </pic:blipFill>
                  <pic:spPr>
                    <a:xfrm>
                      <a:off x="0" y="0"/>
                      <a:ext cx="4400550" cy="2628900"/>
                    </a:xfrm>
                    <a:prstGeom prst="rect">
                      <a:avLst/>
                    </a:prstGeom>
                  </pic:spPr>
                </pic:pic>
              </a:graphicData>
            </a:graphic>
          </wp:inline>
        </w:drawing>
      </w:r>
    </w:p>
    <w:p>
      <w:pPr>
        <w:pStyle w:val="2"/>
        <w:spacing w:before="320" w:after="120" w:line="288" w:lineRule="auto"/>
        <w:ind w:left="0"/>
        <w:jc w:val="left"/>
        <w:outlineLvl w:val="1"/>
      </w:pPr>
      <w:bookmarkStart w:name="heading_7" w:id="7"/>
      <w:r>
        <w:rPr>
          <w:rFonts w:eastAsia="等线" w:ascii="Arial" w:cs="Arial" w:hAnsi="Arial"/>
          <w:b w:val="true"/>
          <w:sz w:val="32"/>
        </w:rPr>
        <w:t>1106 DEES.V1.3.8</w:t>
      </w:r>
      <w:bookmarkEnd w:id="7"/>
    </w:p>
    <w:p>
      <w:pPr>
        <w:numPr>
          <w:numId w:val="44"/>
        </w:numPr>
        <w:spacing w:before="120" w:after="120" w:line="288" w:lineRule="auto"/>
        <w:ind w:left="0"/>
        <w:jc w:val="left"/>
      </w:pPr>
      <w:r>
        <w:rPr>
          <w:rFonts w:eastAsia="等线" w:ascii="Arial" w:cs="Arial" w:hAnsi="Arial"/>
          <w:sz w:val="22"/>
        </w:rPr>
        <w:t>通用出图编辑模式增加曲线绘制。</w:t>
      </w:r>
      <w:r>
        <w:rPr>
          <w:rFonts w:eastAsia="等线" w:ascii="Arial" w:cs="Arial" w:hAnsi="Arial"/>
          <w:sz w:val="22"/>
        </w:rPr>
        <w:t>http://123.54.1.214:10010/redmine/issues/236656</w:t>
      </w:r>
    </w:p>
    <w:p>
      <w:pPr>
        <w:spacing w:before="120" w:after="120" w:line="288" w:lineRule="auto"/>
        <w:ind w:left="453" w:firstLine="420"/>
        <w:jc w:val="left"/>
      </w:pPr>
      <w:r>
        <w:rPr>
          <w:rFonts w:eastAsia="等线" w:ascii="Arial" w:cs="Arial" w:hAnsi="Arial"/>
          <w:sz w:val="22"/>
        </w:rPr>
        <w:t>通用出图，在编辑模式，可实时查看曲线绘制效果。</w:t>
      </w:r>
    </w:p>
    <w:p>
      <w:pPr>
        <w:spacing w:before="120" w:after="120" w:line="288" w:lineRule="auto"/>
        <w:ind w:left="453"/>
        <w:jc w:val="center"/>
      </w:pPr>
      <w:r>
        <w:drawing>
          <wp:inline distT="0" distR="0" distB="0" distL="0">
            <wp:extent cx="5257800" cy="4257675"/>
            <wp:docPr id="118" name="Drawing 118" descr=""/>
            <a:graphic xmlns:a="http://schemas.openxmlformats.org/drawingml/2006/main">
              <a:graphicData uri="http://schemas.openxmlformats.org/drawingml/2006/picture">
                <pic:pic xmlns:pic="http://schemas.openxmlformats.org/drawingml/2006/picture">
                  <pic:nvPicPr>
                    <pic:cNvPr id="0" name="Picture 118" descr=""/>
                    <pic:cNvPicPr>
                      <a:picLocks noChangeAspect="true"/>
                    </pic:cNvPicPr>
                  </pic:nvPicPr>
                  <pic:blipFill>
                    <a:blip r:embed="rId127"/>
                    <a:stretch>
                      <a:fillRect/>
                    </a:stretch>
                  </pic:blipFill>
                  <pic:spPr>
                    <a:xfrm>
                      <a:off x="0" y="0"/>
                      <a:ext cx="5257800" cy="4257675"/>
                    </a:xfrm>
                    <a:prstGeom prst="rect">
                      <a:avLst/>
                    </a:prstGeom>
                  </pic:spPr>
                </pic:pic>
              </a:graphicData>
            </a:graphic>
          </wp:inline>
        </w:drawing>
      </w:r>
    </w:p>
    <w:p>
      <w:pPr>
        <w:numPr>
          <w:numId w:val="45"/>
        </w:numPr>
        <w:spacing w:before="120" w:after="120" w:line="288" w:lineRule="auto"/>
        <w:ind w:left="0"/>
        <w:jc w:val="left"/>
      </w:pPr>
      <w:r>
        <w:rPr>
          <w:rFonts w:eastAsia="等线" w:ascii="Arial" w:cs="Arial" w:hAnsi="Arial"/>
          <w:sz w:val="22"/>
        </w:rPr>
        <w:t>las数据平滑插值后导出。</w:t>
      </w:r>
      <w:r>
        <w:rPr>
          <w:rFonts w:eastAsia="等线" w:ascii="Arial" w:cs="Arial" w:hAnsi="Arial"/>
          <w:sz w:val="22"/>
        </w:rPr>
        <w:t>http://123.54.1.214:10010/redmine/issues/236656</w:t>
      </w:r>
    </w:p>
    <w:p>
      <w:pPr>
        <w:spacing w:before="120" w:after="120" w:line="288" w:lineRule="auto"/>
        <w:ind w:left="453" w:firstLine="420"/>
        <w:jc w:val="left"/>
      </w:pPr>
      <w:r>
        <w:rPr>
          <w:rFonts w:eastAsia="等线" w:ascii="Arial" w:cs="Arial" w:hAnsi="Arial"/>
          <w:sz w:val="22"/>
        </w:rPr>
        <w:t>las数据导出应用平滑设置。</w:t>
      </w:r>
    </w:p>
    <w:p>
      <w:pPr>
        <w:spacing w:before="120" w:after="120" w:line="288" w:lineRule="auto"/>
        <w:ind w:left="453"/>
        <w:jc w:val="center"/>
      </w:pPr>
      <w:r>
        <w:drawing>
          <wp:inline distT="0" distR="0" distB="0" distL="0">
            <wp:extent cx="5257800" cy="3752850"/>
            <wp:docPr id="119" name="Drawing 119" descr=""/>
            <a:graphic xmlns:a="http://schemas.openxmlformats.org/drawingml/2006/main">
              <a:graphicData uri="http://schemas.openxmlformats.org/drawingml/2006/picture">
                <pic:pic xmlns:pic="http://schemas.openxmlformats.org/drawingml/2006/picture">
                  <pic:nvPicPr>
                    <pic:cNvPr id="0" name="Picture 119" descr=""/>
                    <pic:cNvPicPr>
                      <a:picLocks noChangeAspect="true"/>
                    </pic:cNvPicPr>
                  </pic:nvPicPr>
                  <pic:blipFill>
                    <a:blip r:embed="rId128"/>
                    <a:stretch>
                      <a:fillRect/>
                    </a:stretch>
                  </pic:blipFill>
                  <pic:spPr>
                    <a:xfrm>
                      <a:off x="0" y="0"/>
                      <a:ext cx="5257800" cy="3752850"/>
                    </a:xfrm>
                    <a:prstGeom prst="rect">
                      <a:avLst/>
                    </a:prstGeom>
                  </pic:spPr>
                </pic:pic>
              </a:graphicData>
            </a:graphic>
          </wp:inline>
        </w:drawing>
      </w:r>
    </w:p>
    <w:p>
      <w:pPr>
        <w:spacing w:before="120" w:after="120" w:line="288" w:lineRule="auto"/>
        <w:ind w:left="453"/>
        <w:jc w:val="center"/>
      </w:pPr>
      <w:r>
        <w:drawing>
          <wp:inline distT="0" distR="0" distB="0" distL="0">
            <wp:extent cx="3467100" cy="4533900"/>
            <wp:docPr id="120" name="Drawing 120" descr=""/>
            <a:graphic xmlns:a="http://schemas.openxmlformats.org/drawingml/2006/main">
              <a:graphicData uri="http://schemas.openxmlformats.org/drawingml/2006/picture">
                <pic:pic xmlns:pic="http://schemas.openxmlformats.org/drawingml/2006/picture">
                  <pic:nvPicPr>
                    <pic:cNvPr id="0" name="Picture 120" descr=""/>
                    <pic:cNvPicPr>
                      <a:picLocks noChangeAspect="true"/>
                    </pic:cNvPicPr>
                  </pic:nvPicPr>
                  <pic:blipFill>
                    <a:blip r:embed="rId129"/>
                    <a:stretch>
                      <a:fillRect/>
                    </a:stretch>
                  </pic:blipFill>
                  <pic:spPr>
                    <a:xfrm>
                      <a:off x="0" y="0"/>
                      <a:ext cx="3467100" cy="4533900"/>
                    </a:xfrm>
                    <a:prstGeom prst="rect">
                      <a:avLst/>
                    </a:prstGeom>
                  </pic:spPr>
                </pic:pic>
              </a:graphicData>
            </a:graphic>
          </wp:inline>
        </w:drawing>
      </w:r>
    </w:p>
    <w:p>
      <w:pPr>
        <w:spacing w:before="120" w:after="120" w:line="288" w:lineRule="auto"/>
        <w:ind w:left="453"/>
        <w:jc w:val="center"/>
      </w:pPr>
      <w:r>
        <w:drawing>
          <wp:inline distT="0" distR="0" distB="0" distL="0">
            <wp:extent cx="5257800" cy="5867400"/>
            <wp:docPr id="121" name="Drawing 121" descr=""/>
            <a:graphic xmlns:a="http://schemas.openxmlformats.org/drawingml/2006/main">
              <a:graphicData uri="http://schemas.openxmlformats.org/drawingml/2006/picture">
                <pic:pic xmlns:pic="http://schemas.openxmlformats.org/drawingml/2006/picture">
                  <pic:nvPicPr>
                    <pic:cNvPr id="0" name="Picture 121" descr=""/>
                    <pic:cNvPicPr>
                      <a:picLocks noChangeAspect="true"/>
                    </pic:cNvPicPr>
                  </pic:nvPicPr>
                  <pic:blipFill>
                    <a:blip r:embed="rId130"/>
                    <a:stretch>
                      <a:fillRect/>
                    </a:stretch>
                  </pic:blipFill>
                  <pic:spPr>
                    <a:xfrm>
                      <a:off x="0" y="0"/>
                      <a:ext cx="5257800" cy="5867400"/>
                    </a:xfrm>
                    <a:prstGeom prst="rect">
                      <a:avLst/>
                    </a:prstGeom>
                  </pic:spPr>
                </pic:pic>
              </a:graphicData>
            </a:graphic>
          </wp:inline>
        </w:drawing>
      </w:r>
    </w:p>
    <w:p>
      <w:pPr>
        <w:numPr>
          <w:numId w:val="46"/>
        </w:numPr>
        <w:spacing w:before="120" w:after="120" w:line="288" w:lineRule="auto"/>
        <w:ind w:left="0"/>
        <w:jc w:val="left"/>
      </w:pPr>
      <w:r>
        <w:rPr>
          <w:rFonts w:eastAsia="等线" w:ascii="Arial" w:cs="Arial" w:hAnsi="Arial"/>
          <w:sz w:val="22"/>
        </w:rPr>
        <w:t>将读出的LHE7613B存储数据标记出是否为正确。</w:t>
      </w:r>
      <w:r>
        <w:rPr>
          <w:rFonts w:eastAsia="等线" w:ascii="Arial" w:cs="Arial" w:hAnsi="Arial"/>
          <w:sz w:val="22"/>
        </w:rPr>
        <w:t>http://123.54.1.214:10010/redmine/issues/236780</w:t>
      </w:r>
    </w:p>
    <w:p>
      <w:pPr>
        <w:spacing w:before="120" w:after="120" w:line="288" w:lineRule="auto"/>
        <w:ind w:left="453" w:firstLine="420"/>
        <w:jc w:val="left"/>
      </w:pPr>
      <w:r>
        <w:rPr>
          <w:rFonts w:eastAsia="等线" w:ascii="Arial" w:cs="Arial" w:hAnsi="Arial"/>
          <w:sz w:val="22"/>
        </w:rPr>
        <w:t>LHE7613B存储数据，增加一列帧状态，指示跨螺杆通信是否正常。</w:t>
      </w:r>
    </w:p>
    <w:p>
      <w:pPr>
        <w:spacing w:before="120" w:after="120" w:line="288" w:lineRule="auto"/>
        <w:ind w:left="453"/>
        <w:jc w:val="center"/>
      </w:pPr>
      <w:r>
        <w:drawing>
          <wp:inline distT="0" distR="0" distB="0" distL="0">
            <wp:extent cx="5257800" cy="2371725"/>
            <wp:docPr id="122" name="Drawing 122" descr=""/>
            <a:graphic xmlns:a="http://schemas.openxmlformats.org/drawingml/2006/main">
              <a:graphicData uri="http://schemas.openxmlformats.org/drawingml/2006/picture">
                <pic:pic xmlns:pic="http://schemas.openxmlformats.org/drawingml/2006/picture">
                  <pic:nvPicPr>
                    <pic:cNvPr id="0" name="Picture 122" descr=""/>
                    <pic:cNvPicPr>
                      <a:picLocks noChangeAspect="true"/>
                    </pic:cNvPicPr>
                  </pic:nvPicPr>
                  <pic:blipFill>
                    <a:blip r:embed="rId131"/>
                    <a:stretch>
                      <a:fillRect/>
                    </a:stretch>
                  </pic:blipFill>
                  <pic:spPr>
                    <a:xfrm>
                      <a:off x="0" y="0"/>
                      <a:ext cx="5257800" cy="2371725"/>
                    </a:xfrm>
                    <a:prstGeom prst="rect">
                      <a:avLst/>
                    </a:prstGeom>
                  </pic:spPr>
                </pic:pic>
              </a:graphicData>
            </a:graphic>
          </wp:inline>
        </w:drawing>
      </w:r>
    </w:p>
    <w:p>
      <w:pPr>
        <w:numPr>
          <w:numId w:val="47"/>
        </w:numPr>
        <w:spacing w:before="120" w:after="120" w:line="288" w:lineRule="auto"/>
        <w:ind w:left="0"/>
        <w:jc w:val="left"/>
      </w:pPr>
      <w:r>
        <w:rPr>
          <w:rFonts w:eastAsia="等线" w:ascii="Arial" w:cs="Arial" w:hAnsi="Arial"/>
          <w:sz w:val="22"/>
        </w:rPr>
        <w:t>增加线上更新固件版本功能。</w:t>
      </w:r>
      <w:r>
        <w:rPr>
          <w:rFonts w:eastAsia="等线" w:ascii="Arial" w:cs="Arial" w:hAnsi="Arial"/>
          <w:sz w:val="22"/>
        </w:rPr>
        <w:t>http://123.54.1.214:10010/redmine/issues/236328</w:t>
      </w:r>
    </w:p>
    <w:p>
      <w:pPr>
        <w:spacing w:before="120" w:after="120" w:line="288" w:lineRule="auto"/>
        <w:ind w:left="453" w:firstLine="420"/>
        <w:jc w:val="left"/>
      </w:pPr>
      <w:r>
        <w:rPr>
          <w:rFonts w:eastAsia="等线" w:ascii="Arial" w:cs="Arial" w:hAnsi="Arial"/>
          <w:sz w:val="22"/>
        </w:rPr>
        <w:t>选择菜单 “工具”“仪器固件升级”</w:t>
      </w:r>
    </w:p>
    <w:p>
      <w:pPr>
        <w:spacing w:before="120" w:after="120" w:line="288" w:lineRule="auto"/>
        <w:ind w:left="907"/>
        <w:jc w:val="center"/>
      </w:pPr>
      <w:r>
        <w:drawing>
          <wp:inline distT="0" distR="0" distB="0" distL="0">
            <wp:extent cx="3533775" cy="4010025"/>
            <wp:docPr id="123" name="Drawing 123" descr=""/>
            <a:graphic xmlns:a="http://schemas.openxmlformats.org/drawingml/2006/main">
              <a:graphicData uri="http://schemas.openxmlformats.org/drawingml/2006/picture">
                <pic:pic xmlns:pic="http://schemas.openxmlformats.org/drawingml/2006/picture">
                  <pic:nvPicPr>
                    <pic:cNvPr id="0" name="Picture 123" descr=""/>
                    <pic:cNvPicPr>
                      <a:picLocks noChangeAspect="true"/>
                    </pic:cNvPicPr>
                  </pic:nvPicPr>
                  <pic:blipFill>
                    <a:blip r:embed="rId132"/>
                    <a:stretch>
                      <a:fillRect/>
                    </a:stretch>
                  </pic:blipFill>
                  <pic:spPr>
                    <a:xfrm>
                      <a:off x="0" y="0"/>
                      <a:ext cx="3533775" cy="4010025"/>
                    </a:xfrm>
                    <a:prstGeom prst="rect">
                      <a:avLst/>
                    </a:prstGeom>
                  </pic:spPr>
                </pic:pic>
              </a:graphicData>
            </a:graphic>
          </wp:inline>
        </w:drawing>
      </w:r>
    </w:p>
    <w:p>
      <w:pPr>
        <w:spacing w:before="120" w:after="120" w:line="288" w:lineRule="auto"/>
        <w:ind w:left="907" w:firstLine="420"/>
        <w:jc w:val="left"/>
      </w:pPr>
      <w:r>
        <w:rPr>
          <w:rFonts w:eastAsia="等线" w:ascii="Arial" w:cs="Arial" w:hAnsi="Arial"/>
          <w:sz w:val="22"/>
        </w:rPr>
        <w:t>升级文件来源，可选择本地、云平台，当选择本地时，从本机上选择升级文件，当选择云平台时，从云服务器下载升级文件。</w:t>
      </w:r>
    </w:p>
    <w:p>
      <w:pPr>
        <w:spacing w:before="120" w:after="120" w:line="288" w:lineRule="auto"/>
        <w:ind w:left="907"/>
        <w:jc w:val="center"/>
      </w:pPr>
      <w:r>
        <w:drawing>
          <wp:inline distT="0" distR="0" distB="0" distL="0">
            <wp:extent cx="5257800" cy="2362200"/>
            <wp:docPr id="124" name="Drawing 124" descr=""/>
            <a:graphic xmlns:a="http://schemas.openxmlformats.org/drawingml/2006/main">
              <a:graphicData uri="http://schemas.openxmlformats.org/drawingml/2006/picture">
                <pic:pic xmlns:pic="http://schemas.openxmlformats.org/drawingml/2006/picture">
                  <pic:nvPicPr>
                    <pic:cNvPr id="0" name="Picture 124" descr=""/>
                    <pic:cNvPicPr>
                      <a:picLocks noChangeAspect="true"/>
                    </pic:cNvPicPr>
                  </pic:nvPicPr>
                  <pic:blipFill>
                    <a:blip r:embed="rId133"/>
                    <a:stretch>
                      <a:fillRect/>
                    </a:stretch>
                  </pic:blipFill>
                  <pic:spPr>
                    <a:xfrm>
                      <a:off x="0" y="0"/>
                      <a:ext cx="5257800" cy="2362200"/>
                    </a:xfrm>
                    <a:prstGeom prst="rect">
                      <a:avLst/>
                    </a:prstGeom>
                  </pic:spPr>
                </pic:pic>
              </a:graphicData>
            </a:graphic>
          </wp:inline>
        </w:drawing>
      </w:r>
    </w:p>
    <w:p>
      <w:pPr>
        <w:spacing w:before="120" w:after="120" w:line="288" w:lineRule="auto"/>
        <w:ind w:left="907"/>
        <w:jc w:val="center"/>
      </w:pPr>
      <w:r>
        <w:drawing>
          <wp:inline distT="0" distR="0" distB="0" distL="0">
            <wp:extent cx="5257800" cy="2371725"/>
            <wp:docPr id="125" name="Drawing 125" descr=""/>
            <a:graphic xmlns:a="http://schemas.openxmlformats.org/drawingml/2006/main">
              <a:graphicData uri="http://schemas.openxmlformats.org/drawingml/2006/picture">
                <pic:pic xmlns:pic="http://schemas.openxmlformats.org/drawingml/2006/picture">
                  <pic:nvPicPr>
                    <pic:cNvPr id="0" name="Picture 125" descr=""/>
                    <pic:cNvPicPr>
                      <a:picLocks noChangeAspect="true"/>
                    </pic:cNvPicPr>
                  </pic:nvPicPr>
                  <pic:blipFill>
                    <a:blip r:embed="rId134"/>
                    <a:stretch>
                      <a:fillRect/>
                    </a:stretch>
                  </pic:blipFill>
                  <pic:spPr>
                    <a:xfrm>
                      <a:off x="0" y="0"/>
                      <a:ext cx="5257800" cy="2371725"/>
                    </a:xfrm>
                    <a:prstGeom prst="rect">
                      <a:avLst/>
                    </a:prstGeom>
                  </pic:spPr>
                </pic:pic>
              </a:graphicData>
            </a:graphic>
          </wp:inline>
        </w:drawing>
      </w:r>
    </w:p>
    <w:p>
      <w:pPr>
        <w:numPr>
          <w:numId w:val="48"/>
        </w:numPr>
        <w:spacing w:before="120" w:after="120" w:line="288" w:lineRule="auto"/>
        <w:ind w:left="0"/>
        <w:jc w:val="left"/>
      </w:pPr>
      <w:r>
        <w:rPr>
          <w:rFonts w:eastAsia="等线" w:ascii="Arial" w:cs="Arial" w:hAnsi="Arial"/>
          <w:sz w:val="22"/>
        </w:rPr>
        <w:t>增加自然</w:t>
      </w:r>
      <w:r>
        <w:rPr>
          <w:rFonts w:eastAsia="等线" w:ascii="Arial" w:cs="Arial" w:hAnsi="Arial"/>
          <w:sz w:val="22"/>
        </w:rPr>
        <w:t>伽马</w:t>
      </w:r>
      <w:r>
        <w:rPr>
          <w:rFonts w:eastAsia="等线" w:ascii="Arial" w:cs="Arial" w:hAnsi="Arial"/>
          <w:sz w:val="22"/>
        </w:rPr>
        <w:t>短节解码值的波动处理。</w:t>
      </w:r>
      <w:r>
        <w:rPr>
          <w:rFonts w:eastAsia="等线" w:ascii="Arial" w:cs="Arial" w:hAnsi="Arial"/>
          <w:sz w:val="22"/>
        </w:rPr>
        <w:t>http://123.54.1.214:10010/redmine/issues/236635</w:t>
      </w:r>
    </w:p>
    <w:p>
      <w:pPr>
        <w:spacing w:before="120" w:after="120" w:line="288" w:lineRule="auto"/>
        <w:ind w:left="453" w:firstLine="420"/>
        <w:jc w:val="left"/>
      </w:pPr>
      <w:r>
        <w:rPr>
          <w:rFonts w:eastAsia="等线" w:ascii="Arial" w:cs="Arial" w:hAnsi="Arial"/>
          <w:sz w:val="22"/>
        </w:rPr>
        <w:t>当自然</w:t>
      </w:r>
      <w:r>
        <w:rPr>
          <w:rFonts w:eastAsia="等线" w:ascii="Arial" w:cs="Arial" w:hAnsi="Arial"/>
          <w:sz w:val="22"/>
        </w:rPr>
        <w:t>伽马</w:t>
      </w:r>
      <w:r>
        <w:rPr>
          <w:rFonts w:eastAsia="等线" w:ascii="Arial" w:cs="Arial" w:hAnsi="Arial"/>
          <w:sz w:val="22"/>
        </w:rPr>
        <w:t>短节解码时，如果伽马解码值不变，随机附加个-0.8~0.8范围内的值，使伽马值波动显示。</w:t>
      </w:r>
    </w:p>
    <w:p>
      <w:pPr>
        <w:numPr>
          <w:numId w:val="49"/>
        </w:numPr>
        <w:spacing w:before="120" w:after="120" w:line="288" w:lineRule="auto"/>
        <w:ind w:left="0"/>
        <w:jc w:val="left"/>
      </w:pPr>
      <w:r>
        <w:rPr>
          <w:rFonts w:eastAsia="等线" w:ascii="Arial" w:cs="Arial" w:hAnsi="Arial"/>
          <w:sz w:val="22"/>
        </w:rPr>
        <w:t>工程服务信息优化。</w:t>
      </w:r>
      <w:r>
        <w:rPr>
          <w:rFonts w:eastAsia="等线" w:ascii="Arial" w:cs="Arial" w:hAnsi="Arial"/>
          <w:sz w:val="22"/>
        </w:rPr>
        <w:t>http://123.54.1.214:10010/redmine/issues/231012</w:t>
      </w:r>
    </w:p>
    <w:p>
      <w:pPr>
        <w:spacing w:before="120" w:after="120" w:line="288" w:lineRule="auto"/>
        <w:ind w:left="453" w:firstLine="420"/>
        <w:jc w:val="left"/>
      </w:pPr>
      <w:r>
        <w:rPr>
          <w:rFonts w:eastAsia="等线" w:ascii="Arial" w:cs="Arial" w:hAnsi="Arial"/>
          <w:sz w:val="22"/>
        </w:rPr>
        <w:t>录入信息，按参数相关性放在一起</w:t>
      </w:r>
    </w:p>
    <w:p>
      <w:pPr>
        <w:spacing w:before="120" w:after="120" w:line="288" w:lineRule="auto"/>
        <w:ind w:left="453"/>
        <w:jc w:val="center"/>
      </w:pPr>
      <w:r>
        <w:drawing>
          <wp:inline distT="0" distR="0" distB="0" distL="0">
            <wp:extent cx="5257800" cy="2933700"/>
            <wp:docPr id="126" name="Drawing 126" descr=""/>
            <a:graphic xmlns:a="http://schemas.openxmlformats.org/drawingml/2006/main">
              <a:graphicData uri="http://schemas.openxmlformats.org/drawingml/2006/picture">
                <pic:pic xmlns:pic="http://schemas.openxmlformats.org/drawingml/2006/picture">
                  <pic:nvPicPr>
                    <pic:cNvPr id="0" name="Picture 126" descr=""/>
                    <pic:cNvPicPr>
                      <a:picLocks noChangeAspect="true"/>
                    </pic:cNvPicPr>
                  </pic:nvPicPr>
                  <pic:blipFill>
                    <a:blip r:embed="rId135"/>
                    <a:stretch>
                      <a:fillRect/>
                    </a:stretch>
                  </pic:blipFill>
                  <pic:spPr>
                    <a:xfrm>
                      <a:off x="0" y="0"/>
                      <a:ext cx="5257800" cy="2933700"/>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增加井底</w:t>
      </w:r>
      <w:r>
        <w:rPr>
          <w:rFonts w:eastAsia="等线" w:ascii="Arial" w:cs="Arial" w:hAnsi="Arial"/>
          <w:sz w:val="22"/>
        </w:rPr>
        <w:t>水平位移</w:t>
      </w:r>
      <w:r>
        <w:rPr>
          <w:rFonts w:eastAsia="等线" w:ascii="Arial" w:cs="Arial" w:hAnsi="Arial"/>
          <w:sz w:val="22"/>
        </w:rPr>
        <w:t xml:space="preserve"> 、服务井段填写</w:t>
      </w:r>
    </w:p>
    <w:p>
      <w:pPr>
        <w:spacing w:before="120" w:after="120" w:line="288" w:lineRule="auto"/>
        <w:ind w:left="907"/>
        <w:jc w:val="center"/>
      </w:pPr>
      <w:r>
        <w:drawing>
          <wp:inline distT="0" distR="0" distB="0" distL="0">
            <wp:extent cx="5257800" cy="2819400"/>
            <wp:docPr id="127" name="Drawing 127" descr=""/>
            <a:graphic xmlns:a="http://schemas.openxmlformats.org/drawingml/2006/main">
              <a:graphicData uri="http://schemas.openxmlformats.org/drawingml/2006/picture">
                <pic:pic xmlns:pic="http://schemas.openxmlformats.org/drawingml/2006/picture">
                  <pic:nvPicPr>
                    <pic:cNvPr id="0" name="Picture 127" descr=""/>
                    <pic:cNvPicPr>
                      <a:picLocks noChangeAspect="true"/>
                    </pic:cNvPicPr>
                  </pic:nvPicPr>
                  <pic:blipFill>
                    <a:blip r:embed="rId136"/>
                    <a:stretch>
                      <a:fillRect/>
                    </a:stretch>
                  </pic:blipFill>
                  <pic:spPr>
                    <a:xfrm>
                      <a:off x="0" y="0"/>
                      <a:ext cx="5257800" cy="2819400"/>
                    </a:xfrm>
                    <a:prstGeom prst="rect">
                      <a:avLst/>
                    </a:prstGeom>
                  </pic:spPr>
                </pic:pic>
              </a:graphicData>
            </a:graphic>
          </wp:inline>
        </w:drawing>
      </w:r>
    </w:p>
    <w:p>
      <w:pPr>
        <w:numPr>
          <w:numId w:val="50"/>
        </w:numPr>
        <w:spacing w:before="120" w:after="120" w:line="288" w:lineRule="auto"/>
        <w:ind w:left="0"/>
        <w:jc w:val="left"/>
      </w:pPr>
      <w:r>
        <w:rPr>
          <w:rFonts w:eastAsia="等线" w:ascii="Arial" w:cs="Arial" w:hAnsi="Arial"/>
          <w:sz w:val="22"/>
        </w:rPr>
        <w:t>增加MEMS连续陀螺上位机软件。</w:t>
      </w:r>
      <w:r>
        <w:rPr>
          <w:rFonts w:eastAsia="等线" w:ascii="Arial" w:cs="Arial" w:hAnsi="Arial"/>
          <w:sz w:val="22"/>
        </w:rPr>
        <w:t>http://123.54.1.214:10010/redmine/issues/234424</w:t>
      </w:r>
    </w:p>
    <w:p>
      <w:pPr>
        <w:spacing w:before="120" w:after="120" w:line="288" w:lineRule="auto"/>
        <w:ind w:left="453" w:firstLine="420"/>
        <w:jc w:val="left"/>
      </w:pPr>
      <w:r>
        <w:rPr>
          <w:rFonts w:eastAsia="等线" w:ascii="Arial" w:cs="Arial" w:hAnsi="Arial"/>
          <w:sz w:val="22"/>
        </w:rPr>
        <w:t>配置在用短节选择连续陀螺</w:t>
      </w:r>
    </w:p>
    <w:p>
      <w:pPr>
        <w:spacing w:before="120" w:after="120" w:line="288" w:lineRule="auto"/>
        <w:ind w:left="907"/>
        <w:jc w:val="center"/>
      </w:pPr>
      <w:r>
        <w:drawing>
          <wp:inline distT="0" distR="0" distB="0" distL="0">
            <wp:extent cx="5257800" cy="4876800"/>
            <wp:docPr id="128" name="Drawing 128" descr=""/>
            <a:graphic xmlns:a="http://schemas.openxmlformats.org/drawingml/2006/main">
              <a:graphicData uri="http://schemas.openxmlformats.org/drawingml/2006/picture">
                <pic:pic xmlns:pic="http://schemas.openxmlformats.org/drawingml/2006/picture">
                  <pic:nvPicPr>
                    <pic:cNvPr id="0" name="Picture 128" descr=""/>
                    <pic:cNvPicPr>
                      <a:picLocks noChangeAspect="true"/>
                    </pic:cNvPicPr>
                  </pic:nvPicPr>
                  <pic:blipFill>
                    <a:blip r:embed="rId137"/>
                    <a:stretch>
                      <a:fillRect/>
                    </a:stretch>
                  </pic:blipFill>
                  <pic:spPr>
                    <a:xfrm>
                      <a:off x="0" y="0"/>
                      <a:ext cx="5257800" cy="4876800"/>
                    </a:xfrm>
                    <a:prstGeom prst="rect">
                      <a:avLst/>
                    </a:prstGeom>
                  </pic:spPr>
                </pic:pic>
              </a:graphicData>
            </a:graphic>
          </wp:inline>
        </w:drawing>
      </w:r>
    </w:p>
    <w:p>
      <w:pPr>
        <w:spacing w:before="120" w:after="120" w:line="288" w:lineRule="auto"/>
        <w:ind w:left="907"/>
        <w:jc w:val="center"/>
      </w:pPr>
      <w:r>
        <w:drawing>
          <wp:inline distT="0" distR="0" distB="0" distL="0">
            <wp:extent cx="3162300" cy="2143125"/>
            <wp:docPr id="129" name="Drawing 129" descr=""/>
            <a:graphic xmlns:a="http://schemas.openxmlformats.org/drawingml/2006/main">
              <a:graphicData uri="http://schemas.openxmlformats.org/drawingml/2006/picture">
                <pic:pic xmlns:pic="http://schemas.openxmlformats.org/drawingml/2006/picture">
                  <pic:nvPicPr>
                    <pic:cNvPr id="0" name="Picture 129" descr=""/>
                    <pic:cNvPicPr>
                      <a:picLocks noChangeAspect="true"/>
                    </pic:cNvPicPr>
                  </pic:nvPicPr>
                  <pic:blipFill>
                    <a:blip r:embed="rId138"/>
                    <a:stretch>
                      <a:fillRect/>
                    </a:stretch>
                  </pic:blipFill>
                  <pic:spPr>
                    <a:xfrm>
                      <a:off x="0" y="0"/>
                      <a:ext cx="3162300" cy="2143125"/>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基本信息设置</w:t>
      </w:r>
    </w:p>
    <w:p>
      <w:pPr>
        <w:spacing w:before="120" w:after="120" w:line="288" w:lineRule="auto"/>
        <w:ind w:left="907"/>
        <w:jc w:val="center"/>
      </w:pPr>
      <w:r>
        <w:drawing>
          <wp:inline distT="0" distR="0" distB="0" distL="0">
            <wp:extent cx="5257800" cy="5095875"/>
            <wp:docPr id="130" name="Drawing 130" descr=""/>
            <a:graphic xmlns:a="http://schemas.openxmlformats.org/drawingml/2006/main">
              <a:graphicData uri="http://schemas.openxmlformats.org/drawingml/2006/picture">
                <pic:pic xmlns:pic="http://schemas.openxmlformats.org/drawingml/2006/picture">
                  <pic:nvPicPr>
                    <pic:cNvPr id="0" name="Picture 130" descr=""/>
                    <pic:cNvPicPr>
                      <a:picLocks noChangeAspect="true"/>
                    </pic:cNvPicPr>
                  </pic:nvPicPr>
                  <pic:blipFill>
                    <a:blip r:embed="rId139"/>
                    <a:stretch>
                      <a:fillRect/>
                    </a:stretch>
                  </pic:blipFill>
                  <pic:spPr>
                    <a:xfrm>
                      <a:off x="0" y="0"/>
                      <a:ext cx="5257800" cy="5095875"/>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姿态参数</w:t>
      </w:r>
    </w:p>
    <w:p>
      <w:pPr>
        <w:spacing w:before="120" w:after="120" w:line="288" w:lineRule="auto"/>
        <w:ind w:left="907"/>
        <w:jc w:val="center"/>
      </w:pPr>
      <w:r>
        <w:drawing>
          <wp:inline distT="0" distR="0" distB="0" distL="0">
            <wp:extent cx="5257800" cy="3057525"/>
            <wp:docPr id="131" name="Drawing 131" descr=""/>
            <a:graphic xmlns:a="http://schemas.openxmlformats.org/drawingml/2006/main">
              <a:graphicData uri="http://schemas.openxmlformats.org/drawingml/2006/picture">
                <pic:pic xmlns:pic="http://schemas.openxmlformats.org/drawingml/2006/picture">
                  <pic:nvPicPr>
                    <pic:cNvPr id="0" name="Picture 131" descr=""/>
                    <pic:cNvPicPr>
                      <a:picLocks noChangeAspect="true"/>
                    </pic:cNvPicPr>
                  </pic:nvPicPr>
                  <pic:blipFill>
                    <a:blip r:embed="rId140"/>
                    <a:stretch>
                      <a:fillRect/>
                    </a:stretch>
                  </pic:blipFill>
                  <pic:spPr>
                    <a:xfrm>
                      <a:off x="0" y="0"/>
                      <a:ext cx="5257800" cy="3057525"/>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存储数据读取</w:t>
      </w:r>
    </w:p>
    <w:p>
      <w:pPr>
        <w:spacing w:before="120" w:after="120" w:line="288" w:lineRule="auto"/>
        <w:ind w:left="907"/>
        <w:jc w:val="center"/>
      </w:pPr>
      <w:r>
        <w:drawing>
          <wp:inline distT="0" distR="0" distB="0" distL="0">
            <wp:extent cx="5257800" cy="2828925"/>
            <wp:docPr id="132" name="Drawing 132" descr=""/>
            <a:graphic xmlns:a="http://schemas.openxmlformats.org/drawingml/2006/main">
              <a:graphicData uri="http://schemas.openxmlformats.org/drawingml/2006/picture">
                <pic:pic xmlns:pic="http://schemas.openxmlformats.org/drawingml/2006/picture">
                  <pic:nvPicPr>
                    <pic:cNvPr id="0" name="Picture 132" descr=""/>
                    <pic:cNvPicPr>
                      <a:picLocks noChangeAspect="true"/>
                    </pic:cNvPicPr>
                  </pic:nvPicPr>
                  <pic:blipFill>
                    <a:blip r:embed="rId141"/>
                    <a:stretch>
                      <a:fillRect/>
                    </a:stretch>
                  </pic:blipFill>
                  <pic:spPr>
                    <a:xfrm>
                      <a:off x="0" y="0"/>
                      <a:ext cx="5257800" cy="2828925"/>
                    </a:xfrm>
                    <a:prstGeom prst="rect">
                      <a:avLst/>
                    </a:prstGeom>
                  </pic:spPr>
                </pic:pic>
              </a:graphicData>
            </a:graphic>
          </wp:inline>
        </w:drawing>
      </w:r>
    </w:p>
    <w:p>
      <w:pPr>
        <w:pStyle w:val="2"/>
        <w:spacing w:before="320" w:after="120" w:line="288" w:lineRule="auto"/>
        <w:ind w:left="0"/>
        <w:jc w:val="left"/>
        <w:outlineLvl w:val="1"/>
      </w:pPr>
      <w:bookmarkStart w:name="heading_8" w:id="8"/>
      <w:r>
        <w:rPr>
          <w:rFonts w:eastAsia="等线" w:ascii="Arial" w:cs="Arial" w:hAnsi="Arial"/>
          <w:b w:val="true"/>
          <w:sz w:val="32"/>
        </w:rPr>
        <w:t>0926 DEES.V1.3.7</w:t>
      </w:r>
      <w:bookmarkEnd w:id="8"/>
    </w:p>
    <w:p>
      <w:pPr>
        <w:numPr>
          <w:numId w:val="51"/>
        </w:numPr>
        <w:spacing w:before="120" w:after="120" w:line="288" w:lineRule="auto"/>
        <w:ind w:left="0"/>
        <w:jc w:val="left"/>
      </w:pPr>
      <w:r>
        <w:rPr>
          <w:rFonts w:eastAsia="等线" w:ascii="Arial" w:cs="Arial" w:hAnsi="Arial"/>
          <w:sz w:val="22"/>
        </w:rPr>
        <w:t>优化了</w:t>
      </w:r>
      <w:r>
        <w:rPr>
          <w:rFonts w:eastAsia="等线" w:ascii="Arial" w:cs="Arial" w:hAnsi="Arial"/>
          <w:sz w:val="22"/>
        </w:rPr>
        <w:t>伽马</w:t>
      </w:r>
      <w:r>
        <w:rPr>
          <w:rFonts w:eastAsia="等线" w:ascii="Arial" w:cs="Arial" w:hAnsi="Arial"/>
          <w:sz w:val="22"/>
        </w:rPr>
        <w:t>曲线内</w:t>
      </w:r>
      <w:r>
        <w:rPr>
          <w:rFonts w:eastAsia="等线" w:ascii="Arial" w:cs="Arial" w:hAnsi="Arial"/>
          <w:sz w:val="22"/>
        </w:rPr>
        <w:t>井深</w:t>
      </w:r>
      <w:r>
        <w:rPr>
          <w:rFonts w:eastAsia="等线" w:ascii="Arial" w:cs="Arial" w:hAnsi="Arial"/>
          <w:sz w:val="22"/>
        </w:rPr>
        <w:t>刻度值的绘制。</w:t>
      </w:r>
      <w:r>
        <w:rPr>
          <w:rFonts w:eastAsia="等线" w:ascii="Arial" w:cs="Arial" w:hAnsi="Arial"/>
          <w:sz w:val="22"/>
        </w:rPr>
        <w:t>http://123.54.1.214:10010/redmine/issues/236269</w:t>
      </w:r>
    </w:p>
    <w:p>
      <w:pPr>
        <w:spacing w:before="120" w:after="120" w:line="288" w:lineRule="auto"/>
        <w:ind w:left="453" w:firstLine="420"/>
        <w:jc w:val="left"/>
      </w:pPr>
      <w:r>
        <w:rPr>
          <w:rFonts w:eastAsia="等线" w:ascii="Arial" w:cs="Arial" w:hAnsi="Arial"/>
          <w:sz w:val="22"/>
        </w:rPr>
        <w:t>修改前，第一个刻度与表头内容有重叠。</w:t>
      </w:r>
    </w:p>
    <w:p>
      <w:pPr>
        <w:spacing w:before="120" w:after="120" w:line="288" w:lineRule="auto"/>
        <w:ind w:left="907"/>
        <w:jc w:val="center"/>
      </w:pPr>
      <w:r>
        <w:drawing>
          <wp:inline distT="0" distR="0" distB="0" distL="0">
            <wp:extent cx="3657600" cy="5057775"/>
            <wp:docPr id="133" name="Drawing 133" descr=""/>
            <a:graphic xmlns:a="http://schemas.openxmlformats.org/drawingml/2006/main">
              <a:graphicData uri="http://schemas.openxmlformats.org/drawingml/2006/picture">
                <pic:pic xmlns:pic="http://schemas.openxmlformats.org/drawingml/2006/picture">
                  <pic:nvPicPr>
                    <pic:cNvPr id="0" name="Picture 133" descr=""/>
                    <pic:cNvPicPr>
                      <a:picLocks noChangeAspect="true"/>
                    </pic:cNvPicPr>
                  </pic:nvPicPr>
                  <pic:blipFill>
                    <a:blip r:embed="rId142"/>
                    <a:stretch>
                      <a:fillRect/>
                    </a:stretch>
                  </pic:blipFill>
                  <pic:spPr>
                    <a:xfrm>
                      <a:off x="0" y="0"/>
                      <a:ext cx="3657600" cy="5057775"/>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修改后，增加判断，当刻度与表头内容有重叠时，刻度值不画</w:t>
      </w:r>
    </w:p>
    <w:p>
      <w:pPr>
        <w:spacing w:before="120" w:after="120" w:line="288" w:lineRule="auto"/>
        <w:ind w:left="907"/>
        <w:jc w:val="center"/>
      </w:pPr>
      <w:r>
        <w:drawing>
          <wp:inline distT="0" distR="0" distB="0" distL="0">
            <wp:extent cx="3467100" cy="5248275"/>
            <wp:docPr id="134" name="Drawing 134" descr=""/>
            <a:graphic xmlns:a="http://schemas.openxmlformats.org/drawingml/2006/main">
              <a:graphicData uri="http://schemas.openxmlformats.org/drawingml/2006/picture">
                <pic:pic xmlns:pic="http://schemas.openxmlformats.org/drawingml/2006/picture">
                  <pic:nvPicPr>
                    <pic:cNvPr id="0" name="Picture 134" descr=""/>
                    <pic:cNvPicPr>
                      <a:picLocks noChangeAspect="true"/>
                    </pic:cNvPicPr>
                  </pic:nvPicPr>
                  <pic:blipFill>
                    <a:blip r:embed="rId143"/>
                    <a:stretch>
                      <a:fillRect/>
                    </a:stretch>
                  </pic:blipFill>
                  <pic:spPr>
                    <a:xfrm>
                      <a:off x="0" y="0"/>
                      <a:ext cx="3467100" cy="5248275"/>
                    </a:xfrm>
                    <a:prstGeom prst="rect">
                      <a:avLst/>
                    </a:prstGeom>
                  </pic:spPr>
                </pic:pic>
              </a:graphicData>
            </a:graphic>
          </wp:inline>
        </w:drawing>
      </w:r>
    </w:p>
    <w:p>
      <w:pPr>
        <w:numPr>
          <w:numId w:val="52"/>
        </w:numPr>
        <w:spacing w:before="120" w:after="120" w:line="288" w:lineRule="auto"/>
        <w:ind w:left="0"/>
        <w:jc w:val="left"/>
      </w:pPr>
      <w:r>
        <w:rPr>
          <w:rFonts w:eastAsia="等线" w:ascii="Arial" w:cs="Arial" w:hAnsi="Arial"/>
          <w:sz w:val="22"/>
        </w:rPr>
        <w:t>增加DEES软件版本升级时提示更新内容的功能。</w:t>
      </w:r>
      <w:r>
        <w:rPr>
          <w:rFonts w:eastAsia="等线" w:ascii="Arial" w:cs="Arial" w:hAnsi="Arial"/>
          <w:sz w:val="22"/>
        </w:rPr>
        <w:t>http://123.54.1.214:10010/redmine/issues/236410</w:t>
      </w:r>
    </w:p>
    <w:p>
      <w:pPr>
        <w:spacing w:before="120" w:after="120" w:line="288" w:lineRule="auto"/>
        <w:ind w:left="453" w:firstLine="420"/>
        <w:jc w:val="left"/>
      </w:pPr>
      <w:r>
        <w:rPr>
          <w:rFonts w:eastAsia="等线" w:ascii="Arial" w:cs="Arial" w:hAnsi="Arial"/>
          <w:sz w:val="22"/>
        </w:rPr>
        <w:t>软件打开时，当有新版本时，提示“有新版本软件”，并在下方显示更新的内容（内容为中英文同时显示）。</w:t>
      </w:r>
    </w:p>
    <w:p>
      <w:pPr>
        <w:spacing w:before="120" w:after="120" w:line="288" w:lineRule="auto"/>
        <w:ind w:left="907"/>
        <w:jc w:val="center"/>
      </w:pPr>
      <w:r>
        <w:drawing>
          <wp:inline distT="0" distR="0" distB="0" distL="0">
            <wp:extent cx="5257800" cy="3609975"/>
            <wp:docPr id="135" name="Drawing 135" descr=""/>
            <a:graphic xmlns:a="http://schemas.openxmlformats.org/drawingml/2006/main">
              <a:graphicData uri="http://schemas.openxmlformats.org/drawingml/2006/picture">
                <pic:pic xmlns:pic="http://schemas.openxmlformats.org/drawingml/2006/picture">
                  <pic:nvPicPr>
                    <pic:cNvPr id="0" name="Picture 135" descr=""/>
                    <pic:cNvPicPr>
                      <a:picLocks noChangeAspect="true"/>
                    </pic:cNvPicPr>
                  </pic:nvPicPr>
                  <pic:blipFill>
                    <a:blip r:embed="rId144"/>
                    <a:stretch>
                      <a:fillRect/>
                    </a:stretch>
                  </pic:blipFill>
                  <pic:spPr>
                    <a:xfrm>
                      <a:off x="0" y="0"/>
                      <a:ext cx="5257800" cy="3609975"/>
                    </a:xfrm>
                    <a:prstGeom prst="rect">
                      <a:avLst/>
                    </a:prstGeom>
                  </pic:spPr>
                </pic:pic>
              </a:graphicData>
            </a:graphic>
          </wp:inline>
        </w:drawing>
      </w:r>
    </w:p>
    <w:p>
      <w:pPr>
        <w:numPr>
          <w:numId w:val="53"/>
        </w:numPr>
        <w:spacing w:before="120" w:after="120" w:line="288" w:lineRule="auto"/>
        <w:ind w:left="0"/>
        <w:jc w:val="left"/>
      </w:pPr>
      <w:r>
        <w:rPr>
          <w:rFonts w:eastAsia="等线" w:ascii="Arial" w:cs="Arial" w:hAnsi="Arial"/>
          <w:sz w:val="22"/>
        </w:rPr>
        <w:t>增加人员上离井时间录入。</w:t>
      </w:r>
      <w:r>
        <w:rPr>
          <w:rFonts w:eastAsia="等线" w:ascii="Arial" w:cs="Arial" w:hAnsi="Arial"/>
          <w:sz w:val="22"/>
        </w:rPr>
        <w:t>http://123.54.1.214:10010/redmine/issues/236085</w:t>
      </w:r>
    </w:p>
    <w:p>
      <w:pPr>
        <w:spacing w:before="120" w:after="120" w:line="288" w:lineRule="auto"/>
        <w:ind w:left="453"/>
        <w:jc w:val="center"/>
      </w:pPr>
      <w:r>
        <w:drawing>
          <wp:inline distT="0" distR="0" distB="0" distL="0">
            <wp:extent cx="5257800" cy="3267075"/>
            <wp:docPr id="136" name="Drawing 136" descr=""/>
            <a:graphic xmlns:a="http://schemas.openxmlformats.org/drawingml/2006/main">
              <a:graphicData uri="http://schemas.openxmlformats.org/drawingml/2006/picture">
                <pic:pic xmlns:pic="http://schemas.openxmlformats.org/drawingml/2006/picture">
                  <pic:nvPicPr>
                    <pic:cNvPr id="0" name="Picture 136" descr=""/>
                    <pic:cNvPicPr>
                      <a:picLocks noChangeAspect="true"/>
                    </pic:cNvPicPr>
                  </pic:nvPicPr>
                  <pic:blipFill>
                    <a:blip r:embed="rId145"/>
                    <a:stretch>
                      <a:fillRect/>
                    </a:stretch>
                  </pic:blipFill>
                  <pic:spPr>
                    <a:xfrm>
                      <a:off x="0" y="0"/>
                      <a:ext cx="5257800" cy="3267075"/>
                    </a:xfrm>
                    <a:prstGeom prst="rect">
                      <a:avLst/>
                    </a:prstGeom>
                  </pic:spPr>
                </pic:pic>
              </a:graphicData>
            </a:graphic>
          </wp:inline>
        </w:drawing>
      </w:r>
    </w:p>
    <w:p>
      <w:pPr>
        <w:numPr>
          <w:numId w:val="54"/>
        </w:numPr>
        <w:spacing w:before="120" w:after="120" w:line="288" w:lineRule="auto"/>
        <w:ind w:left="0"/>
        <w:jc w:val="left"/>
      </w:pPr>
      <w:r>
        <w:rPr>
          <w:rFonts w:eastAsia="等线" w:ascii="Arial" w:cs="Arial" w:hAnsi="Arial"/>
          <w:sz w:val="22"/>
        </w:rPr>
        <w:t>增加频谱分析短节软件功能</w:t>
      </w:r>
      <w:r>
        <w:rPr>
          <w:rFonts w:eastAsia="等线" w:ascii="Arial" w:cs="Arial" w:hAnsi="Arial"/>
          <w:sz w:val="22"/>
        </w:rPr>
        <w:t>http://123.54.1.214:10010/redmine/issues/235461</w:t>
      </w:r>
    </w:p>
    <w:p>
      <w:pPr>
        <w:spacing w:before="120" w:after="120" w:line="288" w:lineRule="auto"/>
        <w:ind w:left="453" w:firstLine="420"/>
        <w:jc w:val="left"/>
      </w:pPr>
      <w:r>
        <w:rPr>
          <w:rFonts w:eastAsia="等线" w:ascii="Arial" w:cs="Arial" w:hAnsi="Arial"/>
          <w:sz w:val="22"/>
        </w:rPr>
        <w:t>配置在用短节选择频谱分析短节</w:t>
      </w:r>
    </w:p>
    <w:p>
      <w:pPr>
        <w:spacing w:before="120" w:after="120" w:line="288" w:lineRule="auto"/>
        <w:ind w:left="907"/>
        <w:jc w:val="center"/>
      </w:pPr>
      <w:r>
        <w:drawing>
          <wp:inline distT="0" distR="0" distB="0" distL="0">
            <wp:extent cx="5257800" cy="5600700"/>
            <wp:docPr id="137" name="Drawing 137" descr=""/>
            <a:graphic xmlns:a="http://schemas.openxmlformats.org/drawingml/2006/main">
              <a:graphicData uri="http://schemas.openxmlformats.org/drawingml/2006/picture">
                <pic:pic xmlns:pic="http://schemas.openxmlformats.org/drawingml/2006/picture">
                  <pic:nvPicPr>
                    <pic:cNvPr id="0" name="Picture 137" descr=""/>
                    <pic:cNvPicPr>
                      <a:picLocks noChangeAspect="true"/>
                    </pic:cNvPicPr>
                  </pic:nvPicPr>
                  <pic:blipFill>
                    <a:blip r:embed="rId146"/>
                    <a:stretch>
                      <a:fillRect/>
                    </a:stretch>
                  </pic:blipFill>
                  <pic:spPr>
                    <a:xfrm>
                      <a:off x="0" y="0"/>
                      <a:ext cx="5257800" cy="5600700"/>
                    </a:xfrm>
                    <a:prstGeom prst="rect">
                      <a:avLst/>
                    </a:prstGeom>
                  </pic:spPr>
                </pic:pic>
              </a:graphicData>
            </a:graphic>
          </wp:inline>
        </w:drawing>
      </w:r>
    </w:p>
    <w:p>
      <w:pPr>
        <w:spacing w:before="120" w:after="120" w:line="288" w:lineRule="auto"/>
        <w:ind w:left="907"/>
        <w:jc w:val="center"/>
      </w:pPr>
      <w:r>
        <w:drawing>
          <wp:inline distT="0" distR="0" distB="0" distL="0">
            <wp:extent cx="3105150" cy="1971675"/>
            <wp:docPr id="138" name="Drawing 138" descr=""/>
            <a:graphic xmlns:a="http://schemas.openxmlformats.org/drawingml/2006/main">
              <a:graphicData uri="http://schemas.openxmlformats.org/drawingml/2006/picture">
                <pic:pic xmlns:pic="http://schemas.openxmlformats.org/drawingml/2006/picture">
                  <pic:nvPicPr>
                    <pic:cNvPr id="0" name="Picture 138" descr=""/>
                    <pic:cNvPicPr>
                      <a:picLocks noChangeAspect="true"/>
                    </pic:cNvPicPr>
                  </pic:nvPicPr>
                  <pic:blipFill>
                    <a:blip r:embed="rId147"/>
                    <a:stretch>
                      <a:fillRect/>
                    </a:stretch>
                  </pic:blipFill>
                  <pic:spPr>
                    <a:xfrm>
                      <a:off x="0" y="0"/>
                      <a:ext cx="3105150" cy="1971675"/>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设置</w:t>
      </w:r>
    </w:p>
    <w:p>
      <w:pPr>
        <w:spacing w:before="120" w:after="120" w:line="288" w:lineRule="auto"/>
        <w:ind w:left="907"/>
        <w:jc w:val="center"/>
      </w:pPr>
      <w:r>
        <w:drawing>
          <wp:inline distT="0" distR="0" distB="0" distL="0">
            <wp:extent cx="5257800" cy="3009900"/>
            <wp:docPr id="139" name="Drawing 139" descr=""/>
            <a:graphic xmlns:a="http://schemas.openxmlformats.org/drawingml/2006/main">
              <a:graphicData uri="http://schemas.openxmlformats.org/drawingml/2006/picture">
                <pic:pic xmlns:pic="http://schemas.openxmlformats.org/drawingml/2006/picture">
                  <pic:nvPicPr>
                    <pic:cNvPr id="0" name="Picture 139" descr=""/>
                    <pic:cNvPicPr>
                      <a:picLocks noChangeAspect="true"/>
                    </pic:cNvPicPr>
                  </pic:nvPicPr>
                  <pic:blipFill>
                    <a:blip r:embed="rId148"/>
                    <a:stretch>
                      <a:fillRect/>
                    </a:stretch>
                  </pic:blipFill>
                  <pic:spPr>
                    <a:xfrm>
                      <a:off x="0" y="0"/>
                      <a:ext cx="5257800" cy="3009900"/>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数据</w:t>
      </w:r>
    </w:p>
    <w:p>
      <w:pPr>
        <w:spacing w:before="120" w:after="120" w:line="288" w:lineRule="auto"/>
        <w:ind w:left="907"/>
        <w:jc w:val="center"/>
      </w:pPr>
      <w:r>
        <w:drawing>
          <wp:inline distT="0" distR="0" distB="0" distL="0">
            <wp:extent cx="5257800" cy="2981325"/>
            <wp:docPr id="140" name="Drawing 140" descr=""/>
            <a:graphic xmlns:a="http://schemas.openxmlformats.org/drawingml/2006/main">
              <a:graphicData uri="http://schemas.openxmlformats.org/drawingml/2006/picture">
                <pic:pic xmlns:pic="http://schemas.openxmlformats.org/drawingml/2006/picture">
                  <pic:nvPicPr>
                    <pic:cNvPr id="0" name="Picture 140" descr=""/>
                    <pic:cNvPicPr>
                      <a:picLocks noChangeAspect="true"/>
                    </pic:cNvPicPr>
                  </pic:nvPicPr>
                  <pic:blipFill>
                    <a:blip r:embed="rId149"/>
                    <a:stretch>
                      <a:fillRect/>
                    </a:stretch>
                  </pic:blipFill>
                  <pic:spPr>
                    <a:xfrm>
                      <a:off x="0" y="0"/>
                      <a:ext cx="5257800" cy="2981325"/>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绘图</w:t>
      </w:r>
    </w:p>
    <w:p>
      <w:pPr>
        <w:spacing w:before="120" w:after="120" w:line="288" w:lineRule="auto"/>
        <w:ind w:left="907"/>
        <w:jc w:val="center"/>
      </w:pPr>
      <w:r>
        <w:drawing>
          <wp:inline distT="0" distR="0" distB="0" distL="0">
            <wp:extent cx="5257800" cy="2828925"/>
            <wp:docPr id="141" name="Drawing 141" descr=""/>
            <a:graphic xmlns:a="http://schemas.openxmlformats.org/drawingml/2006/main">
              <a:graphicData uri="http://schemas.openxmlformats.org/drawingml/2006/picture">
                <pic:pic xmlns:pic="http://schemas.openxmlformats.org/drawingml/2006/picture">
                  <pic:nvPicPr>
                    <pic:cNvPr id="0" name="Picture 141" descr=""/>
                    <pic:cNvPicPr>
                      <a:picLocks noChangeAspect="true"/>
                    </pic:cNvPicPr>
                  </pic:nvPicPr>
                  <pic:blipFill>
                    <a:blip r:embed="rId150"/>
                    <a:stretch>
                      <a:fillRect/>
                    </a:stretch>
                  </pic:blipFill>
                  <pic:spPr>
                    <a:xfrm>
                      <a:off x="0" y="0"/>
                      <a:ext cx="5257800" cy="2828925"/>
                    </a:xfrm>
                    <a:prstGeom prst="rect">
                      <a:avLst/>
                    </a:prstGeom>
                  </pic:spPr>
                </pic:pic>
              </a:graphicData>
            </a:graphic>
          </wp:inline>
        </w:drawing>
      </w:r>
    </w:p>
    <w:p>
      <w:pPr>
        <w:spacing w:before="120" w:after="120" w:line="288" w:lineRule="auto"/>
        <w:ind w:left="907"/>
        <w:jc w:val="center"/>
      </w:pPr>
      <w:r>
        <w:drawing>
          <wp:inline distT="0" distR="0" distB="0" distL="0">
            <wp:extent cx="5257800" cy="5562600"/>
            <wp:docPr id="142" name="Drawing 142" descr=""/>
            <a:graphic xmlns:a="http://schemas.openxmlformats.org/drawingml/2006/main">
              <a:graphicData uri="http://schemas.openxmlformats.org/drawingml/2006/picture">
                <pic:pic xmlns:pic="http://schemas.openxmlformats.org/drawingml/2006/picture">
                  <pic:nvPicPr>
                    <pic:cNvPr id="0" name="Picture 142" descr=""/>
                    <pic:cNvPicPr>
                      <a:picLocks noChangeAspect="true"/>
                    </pic:cNvPicPr>
                  </pic:nvPicPr>
                  <pic:blipFill>
                    <a:blip r:embed="rId151"/>
                    <a:stretch>
                      <a:fillRect/>
                    </a:stretch>
                  </pic:blipFill>
                  <pic:spPr>
                    <a:xfrm>
                      <a:off x="0" y="0"/>
                      <a:ext cx="5257800" cy="5562600"/>
                    </a:xfrm>
                    <a:prstGeom prst="rect">
                      <a:avLst/>
                    </a:prstGeom>
                  </pic:spPr>
                </pic:pic>
              </a:graphicData>
            </a:graphic>
          </wp:inline>
        </w:drawing>
      </w:r>
    </w:p>
    <w:p>
      <w:pPr>
        <w:pStyle w:val="2"/>
        <w:spacing w:before="320" w:after="120" w:line="288" w:lineRule="auto"/>
        <w:ind w:left="0"/>
        <w:jc w:val="left"/>
        <w:outlineLvl w:val="1"/>
      </w:pPr>
      <w:bookmarkStart w:name="heading_9" w:id="9"/>
      <w:r>
        <w:rPr>
          <w:rFonts w:eastAsia="等线" w:ascii="Arial" w:cs="Arial" w:hAnsi="Arial"/>
          <w:b w:val="true"/>
          <w:sz w:val="32"/>
        </w:rPr>
        <w:t xml:space="preserve">0907 </w:t>
      </w:r>
      <w:r>
        <w:rPr>
          <w:rFonts w:eastAsia="等线" w:ascii="Arial" w:cs="Arial" w:hAnsi="Arial"/>
          <w:b w:val="true"/>
          <w:sz w:val="32"/>
        </w:rPr>
        <w:t>DEES.V1.3.6</w:t>
      </w:r>
      <w:bookmarkEnd w:id="9"/>
    </w:p>
    <w:p>
      <w:pPr>
        <w:numPr>
          <w:numId w:val="55"/>
        </w:numPr>
        <w:spacing w:before="120" w:after="120" w:line="288" w:lineRule="auto"/>
        <w:ind w:left="0"/>
        <w:jc w:val="left"/>
      </w:pPr>
      <w:r>
        <w:rPr>
          <w:rFonts w:eastAsia="等线" w:ascii="Arial" w:cs="Arial" w:hAnsi="Arial"/>
          <w:sz w:val="22"/>
        </w:rPr>
        <w:t>增加</w:t>
      </w:r>
      <w:r>
        <w:rPr>
          <w:rFonts w:eastAsia="等线" w:ascii="Arial" w:cs="Arial" w:hAnsi="Arial"/>
          <w:sz w:val="22"/>
        </w:rPr>
        <w:t>参数测量</w:t>
      </w:r>
      <w:r>
        <w:rPr>
          <w:rFonts w:eastAsia="等线" w:ascii="Arial" w:cs="Arial" w:hAnsi="Arial"/>
          <w:sz w:val="22"/>
        </w:rPr>
        <w:t>软件功能。</w:t>
      </w:r>
      <w:r>
        <w:rPr>
          <w:rFonts w:eastAsia="等线" w:ascii="Arial" w:cs="Arial" w:hAnsi="Arial"/>
          <w:sz w:val="22"/>
        </w:rPr>
        <w:t>http://123.54.1.214:10010/redmine/issues/233359</w:t>
      </w:r>
    </w:p>
    <w:p>
      <w:pPr>
        <w:spacing w:before="120" w:after="120" w:line="288" w:lineRule="auto"/>
        <w:ind w:left="453"/>
        <w:jc w:val="left"/>
      </w:pPr>
      <w:r>
        <w:rPr>
          <w:rFonts w:eastAsia="等线" w:ascii="Arial" w:cs="Arial" w:hAnsi="Arial"/>
          <w:sz w:val="22"/>
        </w:rPr>
        <w:t>配置在用短节选择</w:t>
      </w:r>
      <w:r>
        <w:rPr>
          <w:rFonts w:eastAsia="等线" w:ascii="Arial" w:cs="Arial" w:hAnsi="Arial"/>
          <w:sz w:val="22"/>
        </w:rPr>
        <w:t>工程参数</w:t>
      </w:r>
    </w:p>
    <w:p>
      <w:pPr>
        <w:spacing w:before="120" w:after="120" w:line="288" w:lineRule="auto"/>
        <w:ind w:left="453"/>
        <w:jc w:val="center"/>
      </w:pPr>
      <w:r>
        <w:drawing>
          <wp:inline distT="0" distR="0" distB="0" distL="0">
            <wp:extent cx="4629150" cy="3819525"/>
            <wp:docPr id="143" name="Drawing 143" descr=""/>
            <a:graphic xmlns:a="http://schemas.openxmlformats.org/drawingml/2006/main">
              <a:graphicData uri="http://schemas.openxmlformats.org/drawingml/2006/picture">
                <pic:pic xmlns:pic="http://schemas.openxmlformats.org/drawingml/2006/picture">
                  <pic:nvPicPr>
                    <pic:cNvPr id="0" name="Picture 143" descr=""/>
                    <pic:cNvPicPr>
                      <a:picLocks noChangeAspect="true"/>
                    </pic:cNvPicPr>
                  </pic:nvPicPr>
                  <pic:blipFill>
                    <a:blip r:embed="rId152"/>
                    <a:stretch>
                      <a:fillRect/>
                    </a:stretch>
                  </pic:blipFill>
                  <pic:spPr>
                    <a:xfrm>
                      <a:off x="0" y="0"/>
                      <a:ext cx="4629150" cy="3819525"/>
                    </a:xfrm>
                    <a:prstGeom prst="rect">
                      <a:avLst/>
                    </a:prstGeom>
                  </pic:spPr>
                </pic:pic>
              </a:graphicData>
            </a:graphic>
          </wp:inline>
        </w:drawing>
      </w:r>
    </w:p>
    <w:p>
      <w:pPr>
        <w:spacing w:before="120" w:after="120" w:line="288" w:lineRule="auto"/>
        <w:ind w:left="453"/>
        <w:jc w:val="center"/>
      </w:pPr>
      <w:r>
        <w:drawing>
          <wp:inline distT="0" distR="0" distB="0" distL="0">
            <wp:extent cx="5257800" cy="2933700"/>
            <wp:docPr id="144" name="Drawing 144" descr=""/>
            <a:graphic xmlns:a="http://schemas.openxmlformats.org/drawingml/2006/main">
              <a:graphicData uri="http://schemas.openxmlformats.org/drawingml/2006/picture">
                <pic:pic xmlns:pic="http://schemas.openxmlformats.org/drawingml/2006/picture">
                  <pic:nvPicPr>
                    <pic:cNvPr id="0" name="Picture 144" descr=""/>
                    <pic:cNvPicPr>
                      <a:picLocks noChangeAspect="true"/>
                    </pic:cNvPicPr>
                  </pic:nvPicPr>
                  <pic:blipFill>
                    <a:blip r:embed="rId153"/>
                    <a:stretch>
                      <a:fillRect/>
                    </a:stretch>
                  </pic:blipFill>
                  <pic:spPr>
                    <a:xfrm>
                      <a:off x="0" y="0"/>
                      <a:ext cx="5257800" cy="2933700"/>
                    </a:xfrm>
                    <a:prstGeom prst="rect">
                      <a:avLst/>
                    </a:prstGeom>
                  </pic:spPr>
                </pic:pic>
              </a:graphicData>
            </a:graphic>
          </wp:inline>
        </w:drawing>
      </w:r>
    </w:p>
    <w:p>
      <w:pPr>
        <w:spacing w:before="120" w:after="120" w:line="288" w:lineRule="auto"/>
        <w:ind w:left="453"/>
        <w:jc w:val="center"/>
      </w:pPr>
      <w:r>
        <w:drawing>
          <wp:inline distT="0" distR="0" distB="0" distL="0">
            <wp:extent cx="5257800" cy="2933700"/>
            <wp:docPr id="145" name="Drawing 145" descr=""/>
            <a:graphic xmlns:a="http://schemas.openxmlformats.org/drawingml/2006/main">
              <a:graphicData uri="http://schemas.openxmlformats.org/drawingml/2006/picture">
                <pic:pic xmlns:pic="http://schemas.openxmlformats.org/drawingml/2006/picture">
                  <pic:nvPicPr>
                    <pic:cNvPr id="0" name="Picture 145" descr=""/>
                    <pic:cNvPicPr>
                      <a:picLocks noChangeAspect="true"/>
                    </pic:cNvPicPr>
                  </pic:nvPicPr>
                  <pic:blipFill>
                    <a:blip r:embed="rId153"/>
                    <a:stretch>
                      <a:fillRect/>
                    </a:stretch>
                  </pic:blipFill>
                  <pic:spPr>
                    <a:xfrm>
                      <a:off x="0" y="0"/>
                      <a:ext cx="5257800" cy="293370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存储数据读取</w:t>
      </w:r>
    </w:p>
    <w:p>
      <w:pPr>
        <w:spacing w:before="120" w:after="120" w:line="288" w:lineRule="auto"/>
        <w:ind w:left="453"/>
        <w:jc w:val="center"/>
      </w:pPr>
      <w:r>
        <w:drawing>
          <wp:inline distT="0" distR="0" distB="0" distL="0">
            <wp:extent cx="5257800" cy="2876550"/>
            <wp:docPr id="146" name="Drawing 146" descr=""/>
            <a:graphic xmlns:a="http://schemas.openxmlformats.org/drawingml/2006/main">
              <a:graphicData uri="http://schemas.openxmlformats.org/drawingml/2006/picture">
                <pic:pic xmlns:pic="http://schemas.openxmlformats.org/drawingml/2006/picture">
                  <pic:nvPicPr>
                    <pic:cNvPr id="0" name="Picture 146" descr=""/>
                    <pic:cNvPicPr>
                      <a:picLocks noChangeAspect="true"/>
                    </pic:cNvPicPr>
                  </pic:nvPicPr>
                  <pic:blipFill>
                    <a:blip r:embed="rId154"/>
                    <a:stretch>
                      <a:fillRect/>
                    </a:stretch>
                  </pic:blipFill>
                  <pic:spPr>
                    <a:xfrm>
                      <a:off x="0" y="0"/>
                      <a:ext cx="5257800" cy="287655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 xml:space="preserve"> 绘图</w:t>
      </w:r>
    </w:p>
    <w:p>
      <w:pPr>
        <w:spacing w:before="120" w:after="120" w:line="288" w:lineRule="auto"/>
        <w:ind w:left="453"/>
        <w:jc w:val="center"/>
      </w:pPr>
      <w:r>
        <w:drawing>
          <wp:inline distT="0" distR="0" distB="0" distL="0">
            <wp:extent cx="5257800" cy="2876550"/>
            <wp:docPr id="147" name="Drawing 147" descr=""/>
            <a:graphic xmlns:a="http://schemas.openxmlformats.org/drawingml/2006/main">
              <a:graphicData uri="http://schemas.openxmlformats.org/drawingml/2006/picture">
                <pic:pic xmlns:pic="http://schemas.openxmlformats.org/drawingml/2006/picture">
                  <pic:nvPicPr>
                    <pic:cNvPr id="0" name="Picture 147" descr=""/>
                    <pic:cNvPicPr>
                      <a:picLocks noChangeAspect="true"/>
                    </pic:cNvPicPr>
                  </pic:nvPicPr>
                  <pic:blipFill>
                    <a:blip r:embed="rId155"/>
                    <a:stretch>
                      <a:fillRect/>
                    </a:stretch>
                  </pic:blipFill>
                  <pic:spPr>
                    <a:xfrm>
                      <a:off x="0" y="0"/>
                      <a:ext cx="5257800" cy="2876550"/>
                    </a:xfrm>
                    <a:prstGeom prst="rect">
                      <a:avLst/>
                    </a:prstGeom>
                  </pic:spPr>
                </pic:pic>
              </a:graphicData>
            </a:graphic>
          </wp:inline>
        </w:drawing>
      </w:r>
    </w:p>
    <w:p>
      <w:pPr>
        <w:numPr>
          <w:numId w:val="56"/>
        </w:numPr>
        <w:spacing w:before="120" w:after="120" w:line="288" w:lineRule="auto"/>
        <w:ind w:left="0"/>
        <w:jc w:val="left"/>
      </w:pPr>
      <w:r>
        <w:rPr>
          <w:rFonts w:eastAsia="等线" w:ascii="Arial" w:cs="Arial" w:hAnsi="Arial"/>
          <w:sz w:val="22"/>
        </w:rPr>
        <w:t>增加</w:t>
      </w:r>
      <w:r>
        <w:rPr>
          <w:rFonts w:eastAsia="等线" w:ascii="Arial" w:cs="Arial" w:hAnsi="Arial"/>
          <w:sz w:val="22"/>
        </w:rPr>
        <w:t>粘滑</w:t>
      </w:r>
      <w:r>
        <w:rPr>
          <w:rFonts w:eastAsia="等线" w:ascii="Arial" w:cs="Arial" w:hAnsi="Arial"/>
          <w:sz w:val="22"/>
        </w:rPr>
        <w:t>等级成像绘图功能。</w:t>
      </w:r>
      <w:r>
        <w:rPr>
          <w:rFonts w:eastAsia="等线" w:ascii="Arial" w:cs="Arial" w:hAnsi="Arial"/>
          <w:sz w:val="22"/>
        </w:rPr>
        <w:t>http://123.54.1.214:10010/redmine/issues/231497</w:t>
      </w:r>
    </w:p>
    <w:p>
      <w:pPr>
        <w:spacing w:before="120" w:after="120" w:line="288" w:lineRule="auto"/>
        <w:ind w:left="453"/>
        <w:jc w:val="left"/>
      </w:pPr>
      <w:r>
        <w:rPr>
          <w:rFonts w:eastAsia="等线" w:ascii="Arial" w:cs="Arial" w:hAnsi="Arial"/>
          <w:sz w:val="22"/>
        </w:rPr>
        <w:t>曲线属性，增加“等级成像”“等级类型” ，等级成像是选择曲线是否进行等级成像绘图，等级类型来选择是</w:t>
      </w:r>
      <w:r>
        <w:rPr>
          <w:rFonts w:eastAsia="等线" w:ascii="Arial" w:cs="Arial" w:hAnsi="Arial"/>
          <w:sz w:val="22"/>
        </w:rPr>
        <w:t>粘滑</w:t>
      </w:r>
      <w:r>
        <w:rPr>
          <w:rFonts w:eastAsia="等线" w:ascii="Arial" w:cs="Arial" w:hAnsi="Arial"/>
          <w:sz w:val="22"/>
        </w:rPr>
        <w:t>等级、横向</w:t>
      </w:r>
      <w:r>
        <w:rPr>
          <w:rFonts w:eastAsia="等线" w:ascii="Arial" w:cs="Arial" w:hAnsi="Arial"/>
          <w:sz w:val="22"/>
        </w:rPr>
        <w:t>振动等级</w:t>
      </w:r>
      <w:r>
        <w:rPr>
          <w:rFonts w:eastAsia="等线" w:ascii="Arial" w:cs="Arial" w:hAnsi="Arial"/>
          <w:sz w:val="22"/>
        </w:rPr>
        <w:t>、轴向振动等级。</w:t>
      </w:r>
    </w:p>
    <w:p>
      <w:pPr>
        <w:spacing w:before="120" w:after="120" w:line="288" w:lineRule="auto"/>
        <w:ind w:left="453"/>
        <w:jc w:val="center"/>
      </w:pPr>
      <w:r>
        <w:drawing>
          <wp:inline distT="0" distR="0" distB="0" distL="0">
            <wp:extent cx="5257800" cy="3524250"/>
            <wp:docPr id="148" name="Drawing 148" descr=""/>
            <a:graphic xmlns:a="http://schemas.openxmlformats.org/drawingml/2006/main">
              <a:graphicData uri="http://schemas.openxmlformats.org/drawingml/2006/picture">
                <pic:pic xmlns:pic="http://schemas.openxmlformats.org/drawingml/2006/picture">
                  <pic:nvPicPr>
                    <pic:cNvPr id="0" name="Picture 148" descr=""/>
                    <pic:cNvPicPr>
                      <a:picLocks noChangeAspect="true"/>
                    </pic:cNvPicPr>
                  </pic:nvPicPr>
                  <pic:blipFill>
                    <a:blip r:embed="rId156"/>
                    <a:stretch>
                      <a:fillRect/>
                    </a:stretch>
                  </pic:blipFill>
                  <pic:spPr>
                    <a:xfrm>
                      <a:off x="0" y="0"/>
                      <a:ext cx="5257800" cy="3524250"/>
                    </a:xfrm>
                    <a:prstGeom prst="rect">
                      <a:avLst/>
                    </a:prstGeom>
                  </pic:spPr>
                </pic:pic>
              </a:graphicData>
            </a:graphic>
          </wp:inline>
        </w:drawing>
      </w:r>
    </w:p>
    <w:p>
      <w:pPr>
        <w:spacing w:before="120" w:after="120" w:line="288" w:lineRule="auto"/>
        <w:ind w:left="453"/>
        <w:jc w:val="center"/>
      </w:pPr>
      <w:r>
        <w:drawing>
          <wp:inline distT="0" distR="0" distB="0" distL="0">
            <wp:extent cx="2181225" cy="485775"/>
            <wp:docPr id="149" name="Drawing 149" descr=""/>
            <a:graphic xmlns:a="http://schemas.openxmlformats.org/drawingml/2006/main">
              <a:graphicData uri="http://schemas.openxmlformats.org/drawingml/2006/picture">
                <pic:pic xmlns:pic="http://schemas.openxmlformats.org/drawingml/2006/picture">
                  <pic:nvPicPr>
                    <pic:cNvPr id="0" name="Picture 149" descr=""/>
                    <pic:cNvPicPr>
                      <a:picLocks noChangeAspect="true"/>
                    </pic:cNvPicPr>
                  </pic:nvPicPr>
                  <pic:blipFill>
                    <a:blip r:embed="rId157"/>
                    <a:stretch>
                      <a:fillRect/>
                    </a:stretch>
                  </pic:blipFill>
                  <pic:spPr>
                    <a:xfrm>
                      <a:off x="0" y="0"/>
                      <a:ext cx="2181225" cy="485775"/>
                    </a:xfrm>
                    <a:prstGeom prst="rect">
                      <a:avLst/>
                    </a:prstGeom>
                  </pic:spPr>
                </pic:pic>
              </a:graphicData>
            </a:graphic>
          </wp:inline>
        </w:drawing>
      </w:r>
    </w:p>
    <w:p>
      <w:pPr>
        <w:spacing w:before="120" w:after="120" w:line="288" w:lineRule="auto"/>
        <w:ind w:left="453"/>
        <w:jc w:val="center"/>
      </w:pPr>
      <w:r>
        <w:drawing>
          <wp:inline distT="0" distR="0" distB="0" distL="0">
            <wp:extent cx="3257550" cy="1285875"/>
            <wp:docPr id="150" name="Drawing 150" descr=""/>
            <a:graphic xmlns:a="http://schemas.openxmlformats.org/drawingml/2006/main">
              <a:graphicData uri="http://schemas.openxmlformats.org/drawingml/2006/picture">
                <pic:pic xmlns:pic="http://schemas.openxmlformats.org/drawingml/2006/picture">
                  <pic:nvPicPr>
                    <pic:cNvPr id="0" name="Picture 150" descr=""/>
                    <pic:cNvPicPr>
                      <a:picLocks noChangeAspect="true"/>
                    </pic:cNvPicPr>
                  </pic:nvPicPr>
                  <pic:blipFill>
                    <a:blip r:embed="rId158"/>
                    <a:stretch>
                      <a:fillRect/>
                    </a:stretch>
                  </pic:blipFill>
                  <pic:spPr>
                    <a:xfrm>
                      <a:off x="0" y="0"/>
                      <a:ext cx="3257550" cy="1285875"/>
                    </a:xfrm>
                    <a:prstGeom prst="rect">
                      <a:avLst/>
                    </a:prstGeom>
                  </pic:spPr>
                </pic:pic>
              </a:graphicData>
            </a:graphic>
          </wp:inline>
        </w:drawing>
      </w:r>
    </w:p>
    <w:p>
      <w:pPr>
        <w:spacing w:before="120" w:after="120" w:line="288" w:lineRule="auto"/>
        <w:ind w:left="453"/>
        <w:jc w:val="center"/>
      </w:pPr>
      <w:r>
        <w:drawing>
          <wp:inline distT="0" distR="0" distB="0" distL="0">
            <wp:extent cx="5257800" cy="4524375"/>
            <wp:docPr id="151" name="Drawing 151" descr=""/>
            <a:graphic xmlns:a="http://schemas.openxmlformats.org/drawingml/2006/main">
              <a:graphicData uri="http://schemas.openxmlformats.org/drawingml/2006/picture">
                <pic:pic xmlns:pic="http://schemas.openxmlformats.org/drawingml/2006/picture">
                  <pic:nvPicPr>
                    <pic:cNvPr id="0" name="Picture 151" descr=""/>
                    <pic:cNvPicPr>
                      <a:picLocks noChangeAspect="true"/>
                    </pic:cNvPicPr>
                  </pic:nvPicPr>
                  <pic:blipFill>
                    <a:blip r:embed="rId159"/>
                    <a:stretch>
                      <a:fillRect/>
                    </a:stretch>
                  </pic:blipFill>
                  <pic:spPr>
                    <a:xfrm>
                      <a:off x="0" y="0"/>
                      <a:ext cx="5257800" cy="4524375"/>
                    </a:xfrm>
                    <a:prstGeom prst="rect">
                      <a:avLst/>
                    </a:prstGeom>
                  </pic:spPr>
                </pic:pic>
              </a:graphicData>
            </a:graphic>
          </wp:inline>
        </w:drawing>
      </w:r>
    </w:p>
    <w:p>
      <w:pPr>
        <w:numPr>
          <w:numId w:val="57"/>
        </w:numPr>
        <w:spacing w:before="120" w:after="120" w:line="288" w:lineRule="auto"/>
        <w:ind w:left="0"/>
        <w:jc w:val="left"/>
      </w:pPr>
      <w:r>
        <w:rPr>
          <w:rFonts w:eastAsia="等线" w:ascii="Arial" w:cs="Arial" w:hAnsi="Arial"/>
          <w:sz w:val="22"/>
        </w:rPr>
        <w:t>解码序列参数个数限制由原来的16个修改为12个。</w:t>
      </w:r>
      <w:r>
        <w:rPr>
          <w:rFonts w:eastAsia="等线" w:ascii="Arial" w:cs="Arial" w:hAnsi="Arial"/>
          <w:sz w:val="22"/>
        </w:rPr>
        <w:t>http://123.54.1.214:10010/redmine/issues/233997</w:t>
      </w:r>
    </w:p>
    <w:p>
      <w:pPr>
        <w:spacing w:before="120" w:after="120" w:line="288" w:lineRule="auto"/>
        <w:ind w:left="453"/>
        <w:jc w:val="center"/>
      </w:pPr>
      <w:r>
        <w:drawing>
          <wp:inline distT="0" distR="0" distB="0" distL="0">
            <wp:extent cx="5257800" cy="5048250"/>
            <wp:docPr id="152" name="Drawing 152" descr=""/>
            <a:graphic xmlns:a="http://schemas.openxmlformats.org/drawingml/2006/main">
              <a:graphicData uri="http://schemas.openxmlformats.org/drawingml/2006/picture">
                <pic:pic xmlns:pic="http://schemas.openxmlformats.org/drawingml/2006/picture">
                  <pic:nvPicPr>
                    <pic:cNvPr id="0" name="Picture 152" descr=""/>
                    <pic:cNvPicPr>
                      <a:picLocks noChangeAspect="true"/>
                    </pic:cNvPicPr>
                  </pic:nvPicPr>
                  <pic:blipFill>
                    <a:blip r:embed="rId160"/>
                    <a:stretch>
                      <a:fillRect/>
                    </a:stretch>
                  </pic:blipFill>
                  <pic:spPr>
                    <a:xfrm>
                      <a:off x="0" y="0"/>
                      <a:ext cx="5257800" cy="5048250"/>
                    </a:xfrm>
                    <a:prstGeom prst="rect">
                      <a:avLst/>
                    </a:prstGeom>
                  </pic:spPr>
                </pic:pic>
              </a:graphicData>
            </a:graphic>
          </wp:inline>
        </w:drawing>
      </w:r>
    </w:p>
    <w:p>
      <w:pPr>
        <w:numPr>
          <w:numId w:val="58"/>
        </w:numPr>
        <w:spacing w:before="120" w:after="120" w:line="288" w:lineRule="auto"/>
        <w:ind w:left="0"/>
        <w:jc w:val="left"/>
      </w:pPr>
      <w:r>
        <w:rPr>
          <w:rFonts w:eastAsia="等线" w:ascii="Arial" w:cs="Arial" w:hAnsi="Arial"/>
          <w:sz w:val="22"/>
        </w:rPr>
        <w:t>增加泵压、大钩高度、</w:t>
      </w:r>
      <w:r>
        <w:rPr>
          <w:rFonts w:eastAsia="等线" w:ascii="Arial" w:cs="Arial" w:hAnsi="Arial"/>
          <w:sz w:val="22"/>
        </w:rPr>
        <w:t>钩载</w:t>
      </w:r>
      <w:r>
        <w:rPr>
          <w:rFonts w:eastAsia="等线" w:ascii="Arial" w:cs="Arial" w:hAnsi="Arial"/>
          <w:sz w:val="22"/>
        </w:rPr>
        <w:t>悬重的曲线绘制。</w:t>
      </w:r>
      <w:r>
        <w:rPr>
          <w:rFonts w:eastAsia="等线" w:ascii="Arial" w:cs="Arial" w:hAnsi="Arial"/>
          <w:sz w:val="22"/>
        </w:rPr>
        <w:t>http://123.54.1.214:10010/redmine/issues/235060</w:t>
      </w:r>
    </w:p>
    <w:p>
      <w:pPr>
        <w:spacing w:before="120" w:after="120" w:line="288" w:lineRule="auto"/>
        <w:ind w:left="453"/>
        <w:jc w:val="left"/>
      </w:pPr>
      <w:r>
        <w:rPr>
          <w:rFonts w:eastAsia="等线" w:ascii="Arial" w:cs="Arial" w:hAnsi="Arial"/>
          <w:sz w:val="22"/>
        </w:rPr>
        <w:t>增加</w:t>
      </w:r>
      <w:r>
        <w:rPr>
          <w:rFonts w:eastAsia="等线" w:ascii="Arial" w:cs="Arial" w:hAnsi="Arial"/>
          <w:sz w:val="22"/>
        </w:rPr>
        <w:t>机械钻速</w:t>
      </w:r>
      <w:r>
        <w:rPr>
          <w:rFonts w:eastAsia="等线" w:ascii="Arial" w:cs="Arial" w:hAnsi="Arial"/>
          <w:sz w:val="22"/>
        </w:rPr>
        <w:t>表数据，包含机械钻速、泵压、大钩高度、</w:t>
      </w:r>
      <w:r>
        <w:rPr>
          <w:rFonts w:eastAsia="等线" w:ascii="Arial" w:cs="Arial" w:hAnsi="Arial"/>
          <w:sz w:val="22"/>
        </w:rPr>
        <w:t>钩载</w:t>
      </w:r>
      <w:r>
        <w:rPr>
          <w:rFonts w:eastAsia="等线" w:ascii="Arial" w:cs="Arial" w:hAnsi="Arial"/>
          <w:sz w:val="22"/>
        </w:rPr>
        <w:t>悬重</w:t>
      </w:r>
    </w:p>
    <w:p>
      <w:pPr>
        <w:spacing w:before="120" w:after="120" w:line="288" w:lineRule="auto"/>
        <w:ind w:left="453"/>
        <w:jc w:val="center"/>
      </w:pPr>
      <w:r>
        <w:drawing>
          <wp:inline distT="0" distR="0" distB="0" distL="0">
            <wp:extent cx="4057650" cy="3590925"/>
            <wp:docPr id="153" name="Drawing 153" descr=""/>
            <a:graphic xmlns:a="http://schemas.openxmlformats.org/drawingml/2006/main">
              <a:graphicData uri="http://schemas.openxmlformats.org/drawingml/2006/picture">
                <pic:pic xmlns:pic="http://schemas.openxmlformats.org/drawingml/2006/picture">
                  <pic:nvPicPr>
                    <pic:cNvPr id="0" name="Picture 153" descr=""/>
                    <pic:cNvPicPr>
                      <a:picLocks noChangeAspect="true"/>
                    </pic:cNvPicPr>
                  </pic:nvPicPr>
                  <pic:blipFill>
                    <a:blip r:embed="rId161"/>
                    <a:stretch>
                      <a:fillRect/>
                    </a:stretch>
                  </pic:blipFill>
                  <pic:spPr>
                    <a:xfrm>
                      <a:off x="0" y="0"/>
                      <a:ext cx="4057650" cy="3590925"/>
                    </a:xfrm>
                    <a:prstGeom prst="rect">
                      <a:avLst/>
                    </a:prstGeom>
                  </pic:spPr>
                </pic:pic>
              </a:graphicData>
            </a:graphic>
          </wp:inline>
        </w:drawing>
      </w:r>
    </w:p>
    <w:p>
      <w:pPr>
        <w:spacing w:before="120" w:after="120" w:line="288" w:lineRule="auto"/>
        <w:ind w:left="453"/>
        <w:jc w:val="center"/>
      </w:pPr>
      <w:r>
        <w:drawing>
          <wp:inline distT="0" distR="0" distB="0" distL="0">
            <wp:extent cx="5257800" cy="3009900"/>
            <wp:docPr id="154" name="Drawing 154" descr=""/>
            <a:graphic xmlns:a="http://schemas.openxmlformats.org/drawingml/2006/main">
              <a:graphicData uri="http://schemas.openxmlformats.org/drawingml/2006/picture">
                <pic:pic xmlns:pic="http://schemas.openxmlformats.org/drawingml/2006/picture">
                  <pic:nvPicPr>
                    <pic:cNvPr id="0" name="Picture 154" descr=""/>
                    <pic:cNvPicPr>
                      <a:picLocks noChangeAspect="true"/>
                    </pic:cNvPicPr>
                  </pic:nvPicPr>
                  <pic:blipFill>
                    <a:blip r:embed="rId162"/>
                    <a:stretch>
                      <a:fillRect/>
                    </a:stretch>
                  </pic:blipFill>
                  <pic:spPr>
                    <a:xfrm>
                      <a:off x="0" y="0"/>
                      <a:ext cx="5257800" cy="300990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在出图的编辑模式下，添加对应曲线的数据即可</w:t>
      </w:r>
    </w:p>
    <w:p>
      <w:pPr>
        <w:spacing w:before="120" w:after="120" w:line="288" w:lineRule="auto"/>
        <w:ind w:left="453"/>
        <w:jc w:val="left"/>
      </w:pPr>
      <w:r>
        <w:rPr>
          <w:rFonts w:eastAsia="等线" w:ascii="Arial" w:cs="Arial" w:hAnsi="Arial"/>
          <w:sz w:val="22"/>
        </w:rPr>
        <w:t>数据源选择数据库 ，表名MWDDEPTHCTCT ，</w:t>
      </w:r>
      <w:r>
        <w:rPr>
          <w:rFonts w:eastAsia="等线" w:ascii="Arial" w:cs="Arial" w:hAnsi="Arial"/>
          <w:sz w:val="22"/>
        </w:rPr>
        <w:t>井深</w:t>
      </w:r>
      <w:r>
        <w:rPr>
          <w:rFonts w:eastAsia="等线" w:ascii="Arial" w:cs="Arial" w:hAnsi="Arial"/>
          <w:sz w:val="22"/>
        </w:rPr>
        <w:t>列名可选 DSGM（井深）、TVDGM（</w:t>
      </w:r>
      <w:r>
        <w:rPr>
          <w:rFonts w:eastAsia="等线" w:ascii="Arial" w:cs="Arial" w:hAnsi="Arial"/>
          <w:sz w:val="22"/>
        </w:rPr>
        <w:t>垂深</w:t>
      </w:r>
      <w:r>
        <w:rPr>
          <w:rFonts w:eastAsia="等线" w:ascii="Arial" w:cs="Arial" w:hAnsi="Arial"/>
          <w:sz w:val="22"/>
        </w:rPr>
        <w:t>）、TVDSS（水下垂深）</w:t>
      </w:r>
    </w:p>
    <w:p>
      <w:pPr>
        <w:spacing w:before="120" w:after="120" w:line="288" w:lineRule="auto"/>
        <w:ind w:left="453"/>
        <w:jc w:val="center"/>
      </w:pPr>
      <w:r>
        <w:drawing>
          <wp:inline distT="0" distR="0" distB="0" distL="0">
            <wp:extent cx="5257800" cy="3314700"/>
            <wp:docPr id="155" name="Drawing 155" descr=""/>
            <a:graphic xmlns:a="http://schemas.openxmlformats.org/drawingml/2006/main">
              <a:graphicData uri="http://schemas.openxmlformats.org/drawingml/2006/picture">
                <pic:pic xmlns:pic="http://schemas.openxmlformats.org/drawingml/2006/picture">
                  <pic:nvPicPr>
                    <pic:cNvPr id="0" name="Picture 155" descr=""/>
                    <pic:cNvPicPr>
                      <a:picLocks noChangeAspect="true"/>
                    </pic:cNvPicPr>
                  </pic:nvPicPr>
                  <pic:blipFill>
                    <a:blip r:embed="rId163"/>
                    <a:stretch>
                      <a:fillRect/>
                    </a:stretch>
                  </pic:blipFill>
                  <pic:spPr>
                    <a:xfrm>
                      <a:off x="0" y="0"/>
                      <a:ext cx="5257800" cy="331470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大钩高度曲线数据源配置</w:t>
      </w:r>
    </w:p>
    <w:p>
      <w:pPr>
        <w:spacing w:before="120" w:after="120" w:line="288" w:lineRule="auto"/>
        <w:ind w:left="453"/>
        <w:jc w:val="center"/>
      </w:pPr>
      <w:r>
        <w:drawing>
          <wp:inline distT="0" distR="0" distB="0" distL="0">
            <wp:extent cx="3095625" cy="885825"/>
            <wp:docPr id="156" name="Drawing 156" descr=""/>
            <a:graphic xmlns:a="http://schemas.openxmlformats.org/drawingml/2006/main">
              <a:graphicData uri="http://schemas.openxmlformats.org/drawingml/2006/picture">
                <pic:pic xmlns:pic="http://schemas.openxmlformats.org/drawingml/2006/picture">
                  <pic:nvPicPr>
                    <pic:cNvPr id="0" name="Picture 156" descr=""/>
                    <pic:cNvPicPr>
                      <a:picLocks noChangeAspect="true"/>
                    </pic:cNvPicPr>
                  </pic:nvPicPr>
                  <pic:blipFill>
                    <a:blip r:embed="rId164"/>
                    <a:stretch>
                      <a:fillRect/>
                    </a:stretch>
                  </pic:blipFill>
                  <pic:spPr>
                    <a:xfrm>
                      <a:off x="0" y="0"/>
                      <a:ext cx="3095625" cy="88582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钩载</w:t>
      </w:r>
      <w:r>
        <w:rPr>
          <w:rFonts w:eastAsia="等线" w:ascii="Arial" w:cs="Arial" w:hAnsi="Arial"/>
          <w:sz w:val="22"/>
        </w:rPr>
        <w:t>悬重曲线数据源配置</w:t>
      </w:r>
    </w:p>
    <w:p>
      <w:pPr>
        <w:spacing w:before="120" w:after="120" w:line="288" w:lineRule="auto"/>
        <w:ind w:left="453"/>
        <w:jc w:val="center"/>
      </w:pPr>
      <w:r>
        <w:drawing>
          <wp:inline distT="0" distR="0" distB="0" distL="0">
            <wp:extent cx="3076575" cy="876300"/>
            <wp:docPr id="157" name="Drawing 157" descr=""/>
            <a:graphic xmlns:a="http://schemas.openxmlformats.org/drawingml/2006/main">
              <a:graphicData uri="http://schemas.openxmlformats.org/drawingml/2006/picture">
                <pic:pic xmlns:pic="http://schemas.openxmlformats.org/drawingml/2006/picture">
                  <pic:nvPicPr>
                    <pic:cNvPr id="0" name="Picture 157" descr=""/>
                    <pic:cNvPicPr>
                      <a:picLocks noChangeAspect="true"/>
                    </pic:cNvPicPr>
                  </pic:nvPicPr>
                  <pic:blipFill>
                    <a:blip r:embed="rId165"/>
                    <a:stretch>
                      <a:fillRect/>
                    </a:stretch>
                  </pic:blipFill>
                  <pic:spPr>
                    <a:xfrm>
                      <a:off x="0" y="0"/>
                      <a:ext cx="3076575" cy="87630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泵压曲线数据源配置</w:t>
      </w:r>
    </w:p>
    <w:p>
      <w:pPr>
        <w:spacing w:before="120" w:after="120" w:line="288" w:lineRule="auto"/>
        <w:ind w:left="453"/>
        <w:jc w:val="center"/>
      </w:pPr>
      <w:r>
        <w:drawing>
          <wp:inline distT="0" distR="0" distB="0" distL="0">
            <wp:extent cx="2971800" cy="828675"/>
            <wp:docPr id="158" name="Drawing 158" descr=""/>
            <a:graphic xmlns:a="http://schemas.openxmlformats.org/drawingml/2006/main">
              <a:graphicData uri="http://schemas.openxmlformats.org/drawingml/2006/picture">
                <pic:pic xmlns:pic="http://schemas.openxmlformats.org/drawingml/2006/picture">
                  <pic:nvPicPr>
                    <pic:cNvPr id="0" name="Picture 158" descr=""/>
                    <pic:cNvPicPr>
                      <a:picLocks noChangeAspect="true"/>
                    </pic:cNvPicPr>
                  </pic:nvPicPr>
                  <pic:blipFill>
                    <a:blip r:embed="rId166"/>
                    <a:stretch>
                      <a:fillRect/>
                    </a:stretch>
                  </pic:blipFill>
                  <pic:spPr>
                    <a:xfrm>
                      <a:off x="0" y="0"/>
                      <a:ext cx="2971800" cy="82867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绘制曲线如下图</w:t>
      </w:r>
    </w:p>
    <w:p>
      <w:pPr>
        <w:spacing w:before="120" w:after="120" w:line="288" w:lineRule="auto"/>
        <w:ind w:left="453"/>
        <w:jc w:val="center"/>
      </w:pPr>
      <w:r>
        <w:drawing>
          <wp:inline distT="0" distR="0" distB="0" distL="0">
            <wp:extent cx="5257800" cy="4972050"/>
            <wp:docPr id="159" name="Drawing 159" descr=""/>
            <a:graphic xmlns:a="http://schemas.openxmlformats.org/drawingml/2006/main">
              <a:graphicData uri="http://schemas.openxmlformats.org/drawingml/2006/picture">
                <pic:pic xmlns:pic="http://schemas.openxmlformats.org/drawingml/2006/picture">
                  <pic:nvPicPr>
                    <pic:cNvPr id="0" name="Picture 159" descr=""/>
                    <pic:cNvPicPr>
                      <a:picLocks noChangeAspect="true"/>
                    </pic:cNvPicPr>
                  </pic:nvPicPr>
                  <pic:blipFill>
                    <a:blip r:embed="rId167"/>
                    <a:stretch>
                      <a:fillRect/>
                    </a:stretch>
                  </pic:blipFill>
                  <pic:spPr>
                    <a:xfrm>
                      <a:off x="0" y="0"/>
                      <a:ext cx="5257800" cy="4972050"/>
                    </a:xfrm>
                    <a:prstGeom prst="rect">
                      <a:avLst/>
                    </a:prstGeom>
                  </pic:spPr>
                </pic:pic>
              </a:graphicData>
            </a:graphic>
          </wp:inline>
        </w:drawing>
      </w:r>
    </w:p>
    <w:p>
      <w:pPr>
        <w:numPr>
          <w:numId w:val="59"/>
        </w:numPr>
        <w:spacing w:before="120" w:after="120" w:line="288" w:lineRule="auto"/>
        <w:ind w:left="0"/>
        <w:jc w:val="left"/>
      </w:pPr>
      <w:r>
        <w:rPr>
          <w:rFonts w:eastAsia="等线" w:ascii="Arial" w:cs="Arial" w:hAnsi="Arial"/>
          <w:sz w:val="22"/>
        </w:rPr>
        <w:t>增加200Hz压力信号高速采集功能。</w:t>
      </w:r>
    </w:p>
    <w:p>
      <w:pPr>
        <w:spacing w:before="120" w:after="120" w:line="288" w:lineRule="auto"/>
        <w:ind w:left="453"/>
        <w:jc w:val="left"/>
      </w:pPr>
      <w:r>
        <w:rPr>
          <w:rFonts w:eastAsia="等线" w:ascii="Arial" w:cs="Arial" w:hAnsi="Arial"/>
          <w:sz w:val="22"/>
        </w:rPr>
        <w:t>开始接收增加</w:t>
      </w:r>
      <w:r>
        <w:rPr>
          <w:rFonts w:eastAsia="等线" w:ascii="Arial" w:cs="Arial" w:hAnsi="Arial"/>
          <w:sz w:val="22"/>
        </w:rPr>
        <w:t>采集频率</w:t>
      </w:r>
      <w:r>
        <w:rPr>
          <w:rFonts w:eastAsia="等线" w:ascii="Arial" w:cs="Arial" w:hAnsi="Arial"/>
          <w:sz w:val="22"/>
        </w:rPr>
        <w:t>选项，可选200Hz ,20Hz  ,选择200Hz</w:t>
      </w:r>
    </w:p>
    <w:p>
      <w:pPr>
        <w:spacing w:before="120" w:after="120" w:line="288" w:lineRule="auto"/>
        <w:ind w:left="453"/>
        <w:jc w:val="center"/>
      </w:pPr>
      <w:r>
        <w:drawing>
          <wp:inline distT="0" distR="0" distB="0" distL="0">
            <wp:extent cx="5257800" cy="4248150"/>
            <wp:docPr id="160" name="Drawing 160" descr=""/>
            <a:graphic xmlns:a="http://schemas.openxmlformats.org/drawingml/2006/main">
              <a:graphicData uri="http://schemas.openxmlformats.org/drawingml/2006/picture">
                <pic:pic xmlns:pic="http://schemas.openxmlformats.org/drawingml/2006/picture">
                  <pic:nvPicPr>
                    <pic:cNvPr id="0" name="Picture 160" descr=""/>
                    <pic:cNvPicPr>
                      <a:picLocks noChangeAspect="true"/>
                    </pic:cNvPicPr>
                  </pic:nvPicPr>
                  <pic:blipFill>
                    <a:blip r:embed="rId168"/>
                    <a:stretch>
                      <a:fillRect/>
                    </a:stretch>
                  </pic:blipFill>
                  <pic:spPr>
                    <a:xfrm>
                      <a:off x="0" y="0"/>
                      <a:ext cx="5257800" cy="424815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 xml:space="preserve">接收压力信号 </w:t>
      </w:r>
    </w:p>
    <w:p>
      <w:pPr>
        <w:spacing w:before="120" w:after="120" w:line="288" w:lineRule="auto"/>
        <w:ind w:left="453"/>
        <w:jc w:val="center"/>
      </w:pPr>
      <w:r>
        <w:drawing>
          <wp:inline distT="0" distR="0" distB="0" distL="0">
            <wp:extent cx="5257800" cy="2828925"/>
            <wp:docPr id="161" name="Drawing 161" descr=""/>
            <a:graphic xmlns:a="http://schemas.openxmlformats.org/drawingml/2006/main">
              <a:graphicData uri="http://schemas.openxmlformats.org/drawingml/2006/picture">
                <pic:pic xmlns:pic="http://schemas.openxmlformats.org/drawingml/2006/picture">
                  <pic:nvPicPr>
                    <pic:cNvPr id="0" name="Picture 161" descr=""/>
                    <pic:cNvPicPr>
                      <a:picLocks noChangeAspect="true"/>
                    </pic:cNvPicPr>
                  </pic:nvPicPr>
                  <pic:blipFill>
                    <a:blip r:embed="rId169"/>
                    <a:stretch>
                      <a:fillRect/>
                    </a:stretch>
                  </pic:blipFill>
                  <pic:spPr>
                    <a:xfrm>
                      <a:off x="0" y="0"/>
                      <a:ext cx="5257800" cy="282892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工作模式，新增快速编码0.375s选项</w:t>
      </w:r>
    </w:p>
    <w:p>
      <w:pPr>
        <w:spacing w:before="120" w:after="120" w:line="288" w:lineRule="auto"/>
        <w:ind w:left="453"/>
        <w:jc w:val="center"/>
      </w:pPr>
      <w:r>
        <w:drawing>
          <wp:inline distT="0" distR="0" distB="0" distL="0">
            <wp:extent cx="3743325" cy="2990850"/>
            <wp:docPr id="162" name="Drawing 162" descr=""/>
            <a:graphic xmlns:a="http://schemas.openxmlformats.org/drawingml/2006/main">
              <a:graphicData uri="http://schemas.openxmlformats.org/drawingml/2006/picture">
                <pic:pic xmlns:pic="http://schemas.openxmlformats.org/drawingml/2006/picture">
                  <pic:nvPicPr>
                    <pic:cNvPr id="0" name="Picture 162" descr=""/>
                    <pic:cNvPicPr>
                      <a:picLocks noChangeAspect="true"/>
                    </pic:cNvPicPr>
                  </pic:nvPicPr>
                  <pic:blipFill>
                    <a:blip r:embed="rId170"/>
                    <a:stretch>
                      <a:fillRect/>
                    </a:stretch>
                  </pic:blipFill>
                  <pic:spPr>
                    <a:xfrm>
                      <a:off x="0" y="0"/>
                      <a:ext cx="3743325" cy="299085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快速编码增加0.375s脉宽解码</w:t>
      </w:r>
    </w:p>
    <w:p>
      <w:pPr>
        <w:spacing w:before="120" w:after="120" w:line="288" w:lineRule="auto"/>
        <w:ind w:left="453"/>
        <w:jc w:val="center"/>
      </w:pPr>
      <w:r>
        <w:drawing>
          <wp:inline distT="0" distR="0" distB="0" distL="0">
            <wp:extent cx="5257800" cy="2828925"/>
            <wp:docPr id="163" name="Drawing 163" descr=""/>
            <a:graphic xmlns:a="http://schemas.openxmlformats.org/drawingml/2006/main">
              <a:graphicData uri="http://schemas.openxmlformats.org/drawingml/2006/picture">
                <pic:pic xmlns:pic="http://schemas.openxmlformats.org/drawingml/2006/picture">
                  <pic:nvPicPr>
                    <pic:cNvPr id="0" name="Picture 163" descr=""/>
                    <pic:cNvPicPr>
                      <a:picLocks noChangeAspect="true"/>
                    </pic:cNvPicPr>
                  </pic:nvPicPr>
                  <pic:blipFill>
                    <a:blip r:embed="rId171"/>
                    <a:stretch>
                      <a:fillRect/>
                    </a:stretch>
                  </pic:blipFill>
                  <pic:spPr>
                    <a:xfrm>
                      <a:off x="0" y="0"/>
                      <a:ext cx="5257800" cy="2828925"/>
                    </a:xfrm>
                    <a:prstGeom prst="rect">
                      <a:avLst/>
                    </a:prstGeom>
                  </pic:spPr>
                </pic:pic>
              </a:graphicData>
            </a:graphic>
          </wp:inline>
        </w:drawing>
      </w:r>
    </w:p>
    <w:p>
      <w:pPr>
        <w:numPr>
          <w:numId w:val="60"/>
        </w:numPr>
        <w:spacing w:before="120" w:after="120" w:line="288" w:lineRule="auto"/>
        <w:ind w:left="0"/>
        <w:jc w:val="left"/>
      </w:pPr>
      <w:r>
        <w:rPr>
          <w:rFonts w:eastAsia="等线" w:ascii="Arial" w:cs="Arial" w:hAnsi="Arial"/>
          <w:sz w:val="22"/>
        </w:rPr>
        <w:t>增加所有解码数据的曲线绘制。</w:t>
      </w:r>
      <w:r>
        <w:rPr>
          <w:rFonts w:eastAsia="等线" w:ascii="Arial" w:cs="Arial" w:hAnsi="Arial"/>
          <w:sz w:val="22"/>
        </w:rPr>
        <w:t>http://123.54.1.214:10010/redmine/issues/235060</w:t>
      </w:r>
    </w:p>
    <w:p>
      <w:pPr>
        <w:spacing w:before="120" w:after="120" w:line="288" w:lineRule="auto"/>
        <w:ind w:left="453"/>
        <w:jc w:val="left"/>
      </w:pPr>
      <w:r>
        <w:rPr>
          <w:rFonts w:eastAsia="等线" w:ascii="Arial" w:cs="Arial" w:hAnsi="Arial"/>
          <w:sz w:val="22"/>
        </w:rPr>
        <w:t>以</w:t>
      </w:r>
      <w:r>
        <w:rPr>
          <w:rFonts w:eastAsia="等线" w:ascii="Arial" w:cs="Arial" w:hAnsi="Arial"/>
          <w:sz w:val="22"/>
        </w:rPr>
        <w:t>井斜</w:t>
      </w:r>
      <w:r>
        <w:rPr>
          <w:rFonts w:eastAsia="等线" w:ascii="Arial" w:cs="Arial" w:hAnsi="Arial"/>
          <w:sz w:val="22"/>
        </w:rPr>
        <w:t>、</w:t>
      </w:r>
      <w:r>
        <w:rPr>
          <w:rFonts w:eastAsia="等线" w:ascii="Arial" w:cs="Arial" w:hAnsi="Arial"/>
          <w:sz w:val="22"/>
        </w:rPr>
        <w:t>伽马</w:t>
      </w:r>
      <w:r>
        <w:rPr>
          <w:rFonts w:eastAsia="等线" w:ascii="Arial" w:cs="Arial" w:hAnsi="Arial"/>
          <w:sz w:val="22"/>
        </w:rPr>
        <w:t>为例</w:t>
      </w:r>
    </w:p>
    <w:p>
      <w:pPr>
        <w:spacing w:before="120" w:after="120" w:line="288" w:lineRule="auto"/>
        <w:ind w:left="453"/>
        <w:jc w:val="left"/>
      </w:pPr>
      <w:r>
        <w:rPr>
          <w:rFonts w:eastAsia="等线" w:ascii="Arial" w:cs="Arial" w:hAnsi="Arial"/>
          <w:sz w:val="22"/>
        </w:rPr>
        <w:t>增加解码数据表</w:t>
      </w:r>
    </w:p>
    <w:p>
      <w:pPr>
        <w:spacing w:before="120" w:after="120" w:line="288" w:lineRule="auto"/>
        <w:ind w:left="453"/>
        <w:jc w:val="center"/>
      </w:pPr>
      <w:r>
        <w:drawing>
          <wp:inline distT="0" distR="0" distB="0" distL="0">
            <wp:extent cx="4248150" cy="3886200"/>
            <wp:docPr id="164" name="Drawing 164" descr=""/>
            <a:graphic xmlns:a="http://schemas.openxmlformats.org/drawingml/2006/main">
              <a:graphicData uri="http://schemas.openxmlformats.org/drawingml/2006/picture">
                <pic:pic xmlns:pic="http://schemas.openxmlformats.org/drawingml/2006/picture">
                  <pic:nvPicPr>
                    <pic:cNvPr id="0" name="Picture 164" descr=""/>
                    <pic:cNvPicPr>
                      <a:picLocks noChangeAspect="true"/>
                    </pic:cNvPicPr>
                  </pic:nvPicPr>
                  <pic:blipFill>
                    <a:blip r:embed="rId172"/>
                    <a:stretch>
                      <a:fillRect/>
                    </a:stretch>
                  </pic:blipFill>
                  <pic:spPr>
                    <a:xfrm>
                      <a:off x="0" y="0"/>
                      <a:ext cx="4248150" cy="3886200"/>
                    </a:xfrm>
                    <a:prstGeom prst="rect">
                      <a:avLst/>
                    </a:prstGeom>
                  </pic:spPr>
                </pic:pic>
              </a:graphicData>
            </a:graphic>
          </wp:inline>
        </w:drawing>
      </w:r>
    </w:p>
    <w:p>
      <w:pPr>
        <w:spacing w:before="120" w:after="120" w:line="288" w:lineRule="auto"/>
        <w:ind w:left="453"/>
        <w:jc w:val="center"/>
      </w:pPr>
      <w:r>
        <w:drawing>
          <wp:inline distT="0" distR="0" distB="0" distL="0">
            <wp:extent cx="5257800" cy="3028950"/>
            <wp:docPr id="165" name="Drawing 165" descr=""/>
            <a:graphic xmlns:a="http://schemas.openxmlformats.org/drawingml/2006/main">
              <a:graphicData uri="http://schemas.openxmlformats.org/drawingml/2006/picture">
                <pic:pic xmlns:pic="http://schemas.openxmlformats.org/drawingml/2006/picture">
                  <pic:nvPicPr>
                    <pic:cNvPr id="0" name="Picture 165" descr=""/>
                    <pic:cNvPicPr>
                      <a:picLocks noChangeAspect="true"/>
                    </pic:cNvPicPr>
                  </pic:nvPicPr>
                  <pic:blipFill>
                    <a:blip r:embed="rId173"/>
                    <a:stretch>
                      <a:fillRect/>
                    </a:stretch>
                  </pic:blipFill>
                  <pic:spPr>
                    <a:xfrm>
                      <a:off x="0" y="0"/>
                      <a:ext cx="5257800" cy="302895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通过右键选择参数菜单选择要处理什么数据（解码数据有</w:t>
      </w:r>
      <w:r>
        <w:rPr>
          <w:rFonts w:eastAsia="等线" w:ascii="Arial" w:cs="Arial" w:hAnsi="Arial"/>
          <w:sz w:val="22"/>
        </w:rPr>
        <w:t>井斜</w:t>
      </w:r>
      <w:r>
        <w:rPr>
          <w:rFonts w:eastAsia="等线" w:ascii="Arial" w:cs="Arial" w:hAnsi="Arial"/>
          <w:sz w:val="22"/>
        </w:rPr>
        <w:t>、方位、</w:t>
      </w:r>
      <w:r>
        <w:rPr>
          <w:rFonts w:eastAsia="等线" w:ascii="Arial" w:cs="Arial" w:hAnsi="Arial"/>
          <w:sz w:val="22"/>
        </w:rPr>
        <w:t>伽马</w:t>
      </w:r>
      <w:r>
        <w:rPr>
          <w:rFonts w:eastAsia="等线" w:ascii="Arial" w:cs="Arial" w:hAnsi="Arial"/>
          <w:sz w:val="22"/>
        </w:rPr>
        <w:t>等）。</w:t>
      </w:r>
    </w:p>
    <w:p>
      <w:pPr>
        <w:spacing w:before="120" w:after="120" w:line="288" w:lineRule="auto"/>
        <w:ind w:left="453"/>
        <w:jc w:val="center"/>
      </w:pPr>
      <w:r>
        <w:drawing>
          <wp:inline distT="0" distR="0" distB="0" distL="0">
            <wp:extent cx="5257800" cy="3248025"/>
            <wp:docPr id="166" name="Drawing 166" descr=""/>
            <a:graphic xmlns:a="http://schemas.openxmlformats.org/drawingml/2006/main">
              <a:graphicData uri="http://schemas.openxmlformats.org/drawingml/2006/picture">
                <pic:pic xmlns:pic="http://schemas.openxmlformats.org/drawingml/2006/picture">
                  <pic:nvPicPr>
                    <pic:cNvPr id="0" name="Picture 166" descr=""/>
                    <pic:cNvPicPr>
                      <a:picLocks noChangeAspect="true"/>
                    </pic:cNvPicPr>
                  </pic:nvPicPr>
                  <pic:blipFill>
                    <a:blip r:embed="rId174"/>
                    <a:stretch>
                      <a:fillRect/>
                    </a:stretch>
                  </pic:blipFill>
                  <pic:spPr>
                    <a:xfrm>
                      <a:off x="0" y="0"/>
                      <a:ext cx="5257800" cy="324802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解码数据里有相应解码数据了才能选择对应参数名。</w:t>
      </w:r>
    </w:p>
    <w:p>
      <w:pPr>
        <w:spacing w:before="120" w:after="120" w:line="288" w:lineRule="auto"/>
        <w:ind w:left="453"/>
        <w:jc w:val="center"/>
      </w:pPr>
      <w:r>
        <w:drawing>
          <wp:inline distT="0" distR="0" distB="0" distL="0">
            <wp:extent cx="3143250" cy="2114550"/>
            <wp:docPr id="167" name="Drawing 167" descr=""/>
            <a:graphic xmlns:a="http://schemas.openxmlformats.org/drawingml/2006/main">
              <a:graphicData uri="http://schemas.openxmlformats.org/drawingml/2006/picture">
                <pic:pic xmlns:pic="http://schemas.openxmlformats.org/drawingml/2006/picture">
                  <pic:nvPicPr>
                    <pic:cNvPr id="0" name="Picture 167" descr=""/>
                    <pic:cNvPicPr>
                      <a:picLocks noChangeAspect="true"/>
                    </pic:cNvPicPr>
                  </pic:nvPicPr>
                  <pic:blipFill>
                    <a:blip r:embed="rId175"/>
                    <a:stretch>
                      <a:fillRect/>
                    </a:stretch>
                  </pic:blipFill>
                  <pic:spPr>
                    <a:xfrm>
                      <a:off x="0" y="0"/>
                      <a:ext cx="3143250" cy="211455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在编辑模式，设置曲线数据源</w:t>
      </w:r>
    </w:p>
    <w:p>
      <w:pPr>
        <w:spacing w:before="120" w:after="120" w:line="288" w:lineRule="auto"/>
        <w:ind w:left="453"/>
        <w:jc w:val="center"/>
      </w:pPr>
      <w:r>
        <w:drawing>
          <wp:inline distT="0" distR="0" distB="0" distL="0">
            <wp:extent cx="5257800" cy="3609975"/>
            <wp:docPr id="168" name="Drawing 168" descr=""/>
            <a:graphic xmlns:a="http://schemas.openxmlformats.org/drawingml/2006/main">
              <a:graphicData uri="http://schemas.openxmlformats.org/drawingml/2006/picture">
                <pic:pic xmlns:pic="http://schemas.openxmlformats.org/drawingml/2006/picture">
                  <pic:nvPicPr>
                    <pic:cNvPr id="0" name="Picture 168" descr=""/>
                    <pic:cNvPicPr>
                      <a:picLocks noChangeAspect="true"/>
                    </pic:cNvPicPr>
                  </pic:nvPicPr>
                  <pic:blipFill>
                    <a:blip r:embed="rId176"/>
                    <a:stretch>
                      <a:fillRect/>
                    </a:stretch>
                  </pic:blipFill>
                  <pic:spPr>
                    <a:xfrm>
                      <a:off x="0" y="0"/>
                      <a:ext cx="5257800" cy="360997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解码数据-</w:t>
      </w:r>
      <w:r>
        <w:rPr>
          <w:rFonts w:eastAsia="等线" w:ascii="Arial" w:cs="Arial" w:hAnsi="Arial"/>
          <w:sz w:val="22"/>
        </w:rPr>
        <w:t>井斜</w:t>
      </w:r>
      <w:r>
        <w:rPr>
          <w:rFonts w:eastAsia="等线" w:ascii="Arial" w:cs="Arial" w:hAnsi="Arial"/>
          <w:sz w:val="22"/>
        </w:rPr>
        <w:t>数据曲线数据源配置,  解码数据表DECODEDATA ，</w:t>
      </w:r>
      <w:r>
        <w:rPr>
          <w:rFonts w:eastAsia="等线" w:ascii="Arial" w:cs="Arial" w:hAnsi="Arial"/>
          <w:sz w:val="22"/>
        </w:rPr>
        <w:t>井深</w:t>
      </w:r>
      <w:r>
        <w:rPr>
          <w:rFonts w:eastAsia="等线" w:ascii="Arial" w:cs="Arial" w:hAnsi="Arial"/>
          <w:sz w:val="22"/>
        </w:rPr>
        <w:t>列名可选 DSGM（井深）、TVDGM（</w:t>
      </w:r>
      <w:r>
        <w:rPr>
          <w:rFonts w:eastAsia="等线" w:ascii="Arial" w:cs="Arial" w:hAnsi="Arial"/>
          <w:sz w:val="22"/>
        </w:rPr>
        <w:t>垂深</w:t>
      </w:r>
      <w:r>
        <w:rPr>
          <w:rFonts w:eastAsia="等线" w:ascii="Arial" w:cs="Arial" w:hAnsi="Arial"/>
          <w:sz w:val="22"/>
        </w:rPr>
        <w:t>）、TVDSS（水下垂深）</w:t>
      </w:r>
    </w:p>
    <w:p>
      <w:pPr>
        <w:spacing w:before="120" w:after="120" w:line="288" w:lineRule="auto"/>
        <w:ind w:left="453"/>
        <w:jc w:val="left"/>
      </w:pPr>
      <w:r>
        <w:rPr>
          <w:rFonts w:eastAsia="等线" w:ascii="Arial" w:cs="Arial" w:hAnsi="Arial"/>
          <w:sz w:val="22"/>
        </w:rPr>
        <w:t>数据列名选择VALUE ,</w:t>
      </w:r>
    </w:p>
    <w:p>
      <w:pPr>
        <w:spacing w:before="120" w:after="120" w:line="288" w:lineRule="auto"/>
        <w:ind w:left="453"/>
        <w:jc w:val="left"/>
      </w:pPr>
      <w:r>
        <w:rPr>
          <w:rFonts w:eastAsia="等线" w:ascii="Arial" w:cs="Arial" w:hAnsi="Arial"/>
          <w:sz w:val="22"/>
        </w:rPr>
        <w:t xml:space="preserve">参数名选择 </w:t>
      </w:r>
      <w:r>
        <w:rPr>
          <w:rFonts w:eastAsia="等线" w:ascii="Arial" w:cs="Arial" w:hAnsi="Arial"/>
          <w:sz w:val="22"/>
        </w:rPr>
        <w:t>井斜</w:t>
      </w:r>
    </w:p>
    <w:p>
      <w:pPr>
        <w:spacing w:before="120" w:after="120" w:line="288" w:lineRule="auto"/>
        <w:ind w:left="453"/>
        <w:jc w:val="center"/>
      </w:pPr>
      <w:r>
        <w:drawing>
          <wp:inline distT="0" distR="0" distB="0" distL="0">
            <wp:extent cx="3238500" cy="1162050"/>
            <wp:docPr id="169" name="Drawing 169" descr=""/>
            <a:graphic xmlns:a="http://schemas.openxmlformats.org/drawingml/2006/main">
              <a:graphicData uri="http://schemas.openxmlformats.org/drawingml/2006/picture">
                <pic:pic xmlns:pic="http://schemas.openxmlformats.org/drawingml/2006/picture">
                  <pic:nvPicPr>
                    <pic:cNvPr id="0" name="Picture 169" descr=""/>
                    <pic:cNvPicPr>
                      <a:picLocks noChangeAspect="true"/>
                    </pic:cNvPicPr>
                  </pic:nvPicPr>
                  <pic:blipFill>
                    <a:blip r:embed="rId177"/>
                    <a:stretch>
                      <a:fillRect/>
                    </a:stretch>
                  </pic:blipFill>
                  <pic:spPr>
                    <a:xfrm>
                      <a:off x="0" y="0"/>
                      <a:ext cx="3238500" cy="116205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解码数据-</w:t>
      </w:r>
      <w:r>
        <w:rPr>
          <w:rFonts w:eastAsia="等线" w:ascii="Arial" w:cs="Arial" w:hAnsi="Arial"/>
          <w:sz w:val="22"/>
        </w:rPr>
        <w:t>伽马</w:t>
      </w:r>
      <w:r>
        <w:rPr>
          <w:rFonts w:eastAsia="等线" w:ascii="Arial" w:cs="Arial" w:hAnsi="Arial"/>
          <w:sz w:val="22"/>
        </w:rPr>
        <w:t>数据曲线数据源配置，数据列名选择VALUE，注意参数名选择 伽马</w:t>
      </w:r>
    </w:p>
    <w:p>
      <w:pPr>
        <w:spacing w:before="120" w:after="120" w:line="288" w:lineRule="auto"/>
        <w:ind w:left="453"/>
        <w:jc w:val="center"/>
      </w:pPr>
      <w:r>
        <w:drawing>
          <wp:inline distT="0" distR="0" distB="0" distL="0">
            <wp:extent cx="3162300" cy="1028700"/>
            <wp:docPr id="170" name="Drawing 170" descr=""/>
            <a:graphic xmlns:a="http://schemas.openxmlformats.org/drawingml/2006/main">
              <a:graphicData uri="http://schemas.openxmlformats.org/drawingml/2006/picture">
                <pic:pic xmlns:pic="http://schemas.openxmlformats.org/drawingml/2006/picture">
                  <pic:nvPicPr>
                    <pic:cNvPr id="0" name="Picture 170" descr=""/>
                    <pic:cNvPicPr>
                      <a:picLocks noChangeAspect="true"/>
                    </pic:cNvPicPr>
                  </pic:nvPicPr>
                  <pic:blipFill>
                    <a:blip r:embed="rId178"/>
                    <a:stretch>
                      <a:fillRect/>
                    </a:stretch>
                  </pic:blipFill>
                  <pic:spPr>
                    <a:xfrm>
                      <a:off x="0" y="0"/>
                      <a:ext cx="3162300" cy="102870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参数名是可选的，来指定绘制哪种解码数据的曲线。</w:t>
      </w:r>
    </w:p>
    <w:p>
      <w:pPr>
        <w:spacing w:before="120" w:after="120" w:line="288" w:lineRule="auto"/>
        <w:ind w:left="453"/>
        <w:jc w:val="center"/>
      </w:pPr>
      <w:r>
        <w:drawing>
          <wp:inline distT="0" distR="0" distB="0" distL="0">
            <wp:extent cx="3295650" cy="714375"/>
            <wp:docPr id="171" name="Drawing 171" descr=""/>
            <a:graphic xmlns:a="http://schemas.openxmlformats.org/drawingml/2006/main">
              <a:graphicData uri="http://schemas.openxmlformats.org/drawingml/2006/picture">
                <pic:pic xmlns:pic="http://schemas.openxmlformats.org/drawingml/2006/picture">
                  <pic:nvPicPr>
                    <pic:cNvPr id="0" name="Picture 171" descr=""/>
                    <pic:cNvPicPr>
                      <a:picLocks noChangeAspect="true"/>
                    </pic:cNvPicPr>
                  </pic:nvPicPr>
                  <pic:blipFill>
                    <a:blip r:embed="rId179"/>
                    <a:stretch>
                      <a:fillRect/>
                    </a:stretch>
                  </pic:blipFill>
                  <pic:spPr>
                    <a:xfrm>
                      <a:off x="0" y="0"/>
                      <a:ext cx="3295650" cy="71437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绘制曲线如下图</w:t>
      </w:r>
    </w:p>
    <w:p>
      <w:pPr>
        <w:spacing w:before="120" w:after="120" w:line="288" w:lineRule="auto"/>
        <w:ind w:left="453"/>
        <w:jc w:val="center"/>
      </w:pPr>
      <w:r>
        <w:drawing>
          <wp:inline distT="0" distR="0" distB="0" distL="0">
            <wp:extent cx="5257800" cy="5934075"/>
            <wp:docPr id="172" name="Drawing 172" descr=""/>
            <a:graphic xmlns:a="http://schemas.openxmlformats.org/drawingml/2006/main">
              <a:graphicData uri="http://schemas.openxmlformats.org/drawingml/2006/picture">
                <pic:pic xmlns:pic="http://schemas.openxmlformats.org/drawingml/2006/picture">
                  <pic:nvPicPr>
                    <pic:cNvPr id="0" name="Picture 172" descr=""/>
                    <pic:cNvPicPr>
                      <a:picLocks noChangeAspect="true"/>
                    </pic:cNvPicPr>
                  </pic:nvPicPr>
                  <pic:blipFill>
                    <a:blip r:embed="rId180"/>
                    <a:stretch>
                      <a:fillRect/>
                    </a:stretch>
                  </pic:blipFill>
                  <pic:spPr>
                    <a:xfrm>
                      <a:off x="0" y="0"/>
                      <a:ext cx="5257800" cy="5934075"/>
                    </a:xfrm>
                    <a:prstGeom prst="rect">
                      <a:avLst/>
                    </a:prstGeom>
                  </pic:spPr>
                </pic:pic>
              </a:graphicData>
            </a:graphic>
          </wp:inline>
        </w:drawing>
      </w:r>
    </w:p>
    <w:p>
      <w:pPr>
        <w:numPr>
          <w:numId w:val="61"/>
        </w:numPr>
        <w:spacing w:before="120" w:after="120" w:line="288" w:lineRule="auto"/>
        <w:ind w:left="0"/>
        <w:jc w:val="left"/>
      </w:pPr>
      <w:r>
        <w:rPr>
          <w:rFonts w:eastAsia="等线" w:ascii="Arial" w:cs="Arial" w:hAnsi="Arial"/>
          <w:sz w:val="22"/>
        </w:rPr>
        <w:t>增加工程服务设计文件上传功能。</w:t>
      </w:r>
      <w:r>
        <w:rPr>
          <w:rFonts w:eastAsia="等线" w:ascii="Arial" w:cs="Arial" w:hAnsi="Arial"/>
          <w:sz w:val="22"/>
        </w:rPr>
        <w:t>http://123.54.1.214:10010/redmine/issues/234351</w:t>
      </w:r>
    </w:p>
    <w:p>
      <w:pPr>
        <w:spacing w:before="120" w:after="120" w:line="288" w:lineRule="auto"/>
        <w:ind w:left="453"/>
        <w:jc w:val="left"/>
      </w:pPr>
      <w:r>
        <w:rPr>
          <w:rFonts w:eastAsia="等线" w:ascii="Arial" w:cs="Arial" w:hAnsi="Arial"/>
          <w:sz w:val="22"/>
        </w:rPr>
        <w:t>工程服务界面，选择文件上传选项卡</w:t>
      </w:r>
    </w:p>
    <w:p>
      <w:pPr>
        <w:spacing w:before="120" w:after="120" w:line="288" w:lineRule="auto"/>
        <w:ind w:left="453"/>
        <w:jc w:val="left"/>
      </w:pPr>
      <w:r>
        <w:rPr>
          <w:rFonts w:eastAsia="等线" w:ascii="Arial" w:cs="Arial" w:hAnsi="Arial"/>
          <w:sz w:val="22"/>
        </w:rPr>
        <w:t>单击添加，选择要上传的文件，单击发送按钮，进行上传，提示发送完成时上传完毕。</w:t>
      </w:r>
    </w:p>
    <w:p>
      <w:pPr>
        <w:spacing w:before="120" w:after="120" w:line="288" w:lineRule="auto"/>
        <w:ind w:left="453"/>
        <w:jc w:val="center"/>
      </w:pPr>
      <w:r>
        <w:drawing>
          <wp:inline distT="0" distR="0" distB="0" distL="0">
            <wp:extent cx="5257800" cy="3333750"/>
            <wp:docPr id="173" name="Drawing 173" descr=""/>
            <a:graphic xmlns:a="http://schemas.openxmlformats.org/drawingml/2006/main">
              <a:graphicData uri="http://schemas.openxmlformats.org/drawingml/2006/picture">
                <pic:pic xmlns:pic="http://schemas.openxmlformats.org/drawingml/2006/picture">
                  <pic:nvPicPr>
                    <pic:cNvPr id="0" name="Picture 173" descr=""/>
                    <pic:cNvPicPr>
                      <a:picLocks noChangeAspect="true"/>
                    </pic:cNvPicPr>
                  </pic:nvPicPr>
                  <pic:blipFill>
                    <a:blip r:embed="rId181"/>
                    <a:stretch>
                      <a:fillRect/>
                    </a:stretch>
                  </pic:blipFill>
                  <pic:spPr>
                    <a:xfrm>
                      <a:off x="0" y="0"/>
                      <a:ext cx="5257800" cy="3333750"/>
                    </a:xfrm>
                    <a:prstGeom prst="rect">
                      <a:avLst/>
                    </a:prstGeom>
                  </pic:spPr>
                </pic:pic>
              </a:graphicData>
            </a:graphic>
          </wp:inline>
        </w:drawing>
      </w:r>
    </w:p>
    <w:p>
      <w:pPr>
        <w:numPr>
          <w:numId w:val="62"/>
        </w:numPr>
        <w:spacing w:before="120" w:after="120" w:line="288" w:lineRule="auto"/>
        <w:ind w:left="0"/>
        <w:jc w:val="left"/>
      </w:pPr>
      <w:r>
        <w:rPr>
          <w:rFonts w:eastAsia="等线" w:ascii="Arial" w:cs="Arial" w:hAnsi="Arial"/>
          <w:sz w:val="22"/>
        </w:rPr>
        <w:t>增加开停泵累计时间持续累计功能。</w:t>
      </w:r>
      <w:r>
        <w:rPr>
          <w:rFonts w:eastAsia="等线" w:ascii="Arial" w:cs="Arial" w:hAnsi="Arial"/>
          <w:sz w:val="22"/>
        </w:rPr>
        <w:t>http://123.54.1.214:10010/redmine/issues/234787</w:t>
      </w:r>
    </w:p>
    <w:p>
      <w:pPr>
        <w:spacing w:before="120" w:after="120" w:line="288" w:lineRule="auto"/>
        <w:ind w:left="453"/>
        <w:jc w:val="left"/>
      </w:pPr>
      <w:r>
        <w:rPr>
          <w:rFonts w:eastAsia="等线" w:ascii="Arial" w:cs="Arial" w:hAnsi="Arial"/>
          <w:sz w:val="22"/>
        </w:rPr>
        <w:t>开始解码后，开停泵累计时间开始累计</w:t>
      </w:r>
    </w:p>
    <w:p>
      <w:pPr>
        <w:spacing w:before="120" w:after="120" w:line="288" w:lineRule="auto"/>
        <w:ind w:left="453"/>
        <w:jc w:val="center"/>
      </w:pPr>
      <w:r>
        <w:drawing>
          <wp:inline distT="0" distR="0" distB="0" distL="0">
            <wp:extent cx="5257800" cy="2771775"/>
            <wp:docPr id="174" name="Drawing 174" descr=""/>
            <a:graphic xmlns:a="http://schemas.openxmlformats.org/drawingml/2006/main">
              <a:graphicData uri="http://schemas.openxmlformats.org/drawingml/2006/picture">
                <pic:pic xmlns:pic="http://schemas.openxmlformats.org/drawingml/2006/picture">
                  <pic:nvPicPr>
                    <pic:cNvPr id="0" name="Picture 174" descr=""/>
                    <pic:cNvPicPr>
                      <a:picLocks noChangeAspect="true"/>
                    </pic:cNvPicPr>
                  </pic:nvPicPr>
                  <pic:blipFill>
                    <a:blip r:embed="rId182"/>
                    <a:stretch>
                      <a:fillRect/>
                    </a:stretch>
                  </pic:blipFill>
                  <pic:spPr>
                    <a:xfrm>
                      <a:off x="0" y="0"/>
                      <a:ext cx="5257800" cy="277177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重新打开软件后，再开始解码</w:t>
      </w:r>
    </w:p>
    <w:p>
      <w:pPr>
        <w:spacing w:before="120" w:after="120" w:line="288" w:lineRule="auto"/>
        <w:ind w:left="453"/>
        <w:jc w:val="left"/>
      </w:pPr>
      <w:r>
        <w:rPr>
          <w:rFonts w:eastAsia="等线" w:ascii="Arial" w:cs="Arial" w:hAnsi="Arial"/>
          <w:sz w:val="22"/>
        </w:rPr>
        <w:t>开停泵时间持续累计，不清零</w:t>
      </w:r>
    </w:p>
    <w:p>
      <w:pPr>
        <w:spacing w:before="120" w:after="120" w:line="288" w:lineRule="auto"/>
        <w:ind w:left="453"/>
        <w:jc w:val="center"/>
      </w:pPr>
      <w:r>
        <w:drawing>
          <wp:inline distT="0" distR="0" distB="0" distL="0">
            <wp:extent cx="5257800" cy="2762250"/>
            <wp:docPr id="175" name="Drawing 175" descr=""/>
            <a:graphic xmlns:a="http://schemas.openxmlformats.org/drawingml/2006/main">
              <a:graphicData uri="http://schemas.openxmlformats.org/drawingml/2006/picture">
                <pic:pic xmlns:pic="http://schemas.openxmlformats.org/drawingml/2006/picture">
                  <pic:nvPicPr>
                    <pic:cNvPr id="0" name="Picture 175" descr=""/>
                    <pic:cNvPicPr>
                      <a:picLocks noChangeAspect="true"/>
                    </pic:cNvPicPr>
                  </pic:nvPicPr>
                  <pic:blipFill>
                    <a:blip r:embed="rId183"/>
                    <a:stretch>
                      <a:fillRect/>
                    </a:stretch>
                  </pic:blipFill>
                  <pic:spPr>
                    <a:xfrm>
                      <a:off x="0" y="0"/>
                      <a:ext cx="5257800" cy="276225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新建项目后，开停泵时间清零。</w:t>
      </w:r>
    </w:p>
    <w:p>
      <w:pPr>
        <w:numPr>
          <w:numId w:val="63"/>
        </w:numPr>
        <w:spacing w:before="120" w:after="120" w:line="288" w:lineRule="auto"/>
        <w:ind w:left="0"/>
        <w:jc w:val="left"/>
      </w:pPr>
      <w:r>
        <w:rPr>
          <w:rFonts w:eastAsia="等线" w:ascii="Arial" w:cs="Arial" w:hAnsi="Arial"/>
          <w:sz w:val="22"/>
        </w:rPr>
        <w:t>增加</w:t>
      </w:r>
      <w:r>
        <w:rPr>
          <w:rFonts w:eastAsia="等线" w:ascii="Arial" w:cs="Arial" w:hAnsi="Arial"/>
          <w:sz w:val="22"/>
        </w:rPr>
        <w:t>机械钻速</w:t>
      </w:r>
      <w:r>
        <w:rPr>
          <w:rFonts w:eastAsia="等线" w:ascii="Arial" w:cs="Arial" w:hAnsi="Arial"/>
          <w:sz w:val="22"/>
        </w:rPr>
        <w:t>曲线绘制功能。</w:t>
      </w:r>
      <w:r>
        <w:rPr>
          <w:rFonts w:eastAsia="等线" w:ascii="Arial" w:cs="Arial" w:hAnsi="Arial"/>
          <w:sz w:val="22"/>
        </w:rPr>
        <w:t>http://123.54.1.214:10010/redmine/issues/235060</w:t>
      </w:r>
    </w:p>
    <w:p>
      <w:pPr>
        <w:spacing w:before="120" w:after="120" w:line="288" w:lineRule="auto"/>
        <w:ind w:left="453"/>
        <w:jc w:val="left"/>
      </w:pPr>
      <w:r>
        <w:rPr>
          <w:rFonts w:eastAsia="等线" w:ascii="Arial" w:cs="Arial" w:hAnsi="Arial"/>
          <w:sz w:val="22"/>
        </w:rPr>
        <w:t>机械钻速</w:t>
      </w:r>
      <w:r>
        <w:rPr>
          <w:rFonts w:eastAsia="等线" w:ascii="Arial" w:cs="Arial" w:hAnsi="Arial"/>
          <w:sz w:val="22"/>
        </w:rPr>
        <w:t>曲线数据源配置</w:t>
      </w:r>
    </w:p>
    <w:p>
      <w:pPr>
        <w:spacing w:before="120" w:after="120" w:line="288" w:lineRule="auto"/>
        <w:ind w:left="453"/>
        <w:jc w:val="center"/>
      </w:pPr>
      <w:r>
        <w:drawing>
          <wp:inline distT="0" distR="0" distB="0" distL="0">
            <wp:extent cx="5257800" cy="4543425"/>
            <wp:docPr id="176" name="Drawing 176" descr=""/>
            <a:graphic xmlns:a="http://schemas.openxmlformats.org/drawingml/2006/main">
              <a:graphicData uri="http://schemas.openxmlformats.org/drawingml/2006/picture">
                <pic:pic xmlns:pic="http://schemas.openxmlformats.org/drawingml/2006/picture">
                  <pic:nvPicPr>
                    <pic:cNvPr id="0" name="Picture 176" descr=""/>
                    <pic:cNvPicPr>
                      <a:picLocks noChangeAspect="true"/>
                    </pic:cNvPicPr>
                  </pic:nvPicPr>
                  <pic:blipFill>
                    <a:blip r:embed="rId184"/>
                    <a:stretch>
                      <a:fillRect/>
                    </a:stretch>
                  </pic:blipFill>
                  <pic:spPr>
                    <a:xfrm>
                      <a:off x="0" y="0"/>
                      <a:ext cx="5257800" cy="454342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机械钻速</w:t>
      </w:r>
      <w:r>
        <w:rPr>
          <w:rFonts w:eastAsia="等线" w:ascii="Arial" w:cs="Arial" w:hAnsi="Arial"/>
          <w:sz w:val="22"/>
        </w:rPr>
        <w:t>曲线</w:t>
      </w:r>
    </w:p>
    <w:p>
      <w:pPr>
        <w:spacing w:before="120" w:after="120" w:line="288" w:lineRule="auto"/>
        <w:ind w:left="453"/>
        <w:jc w:val="center"/>
      </w:pPr>
      <w:r>
        <w:drawing>
          <wp:inline distT="0" distR="0" distB="0" distL="0">
            <wp:extent cx="5257800" cy="7553325"/>
            <wp:docPr id="177" name="Drawing 177" descr=""/>
            <a:graphic xmlns:a="http://schemas.openxmlformats.org/drawingml/2006/main">
              <a:graphicData uri="http://schemas.openxmlformats.org/drawingml/2006/picture">
                <pic:pic xmlns:pic="http://schemas.openxmlformats.org/drawingml/2006/picture">
                  <pic:nvPicPr>
                    <pic:cNvPr id="0" name="Picture 177" descr=""/>
                    <pic:cNvPicPr>
                      <a:picLocks noChangeAspect="true"/>
                    </pic:cNvPicPr>
                  </pic:nvPicPr>
                  <pic:blipFill>
                    <a:blip r:embed="rId185"/>
                    <a:stretch>
                      <a:fillRect/>
                    </a:stretch>
                  </pic:blipFill>
                  <pic:spPr>
                    <a:xfrm>
                      <a:off x="0" y="0"/>
                      <a:ext cx="5257800" cy="7553325"/>
                    </a:xfrm>
                    <a:prstGeom prst="rect">
                      <a:avLst/>
                    </a:prstGeom>
                  </pic:spPr>
                </pic:pic>
              </a:graphicData>
            </a:graphic>
          </wp:inline>
        </w:drawing>
      </w:r>
    </w:p>
    <w:p>
      <w:pPr>
        <w:numPr>
          <w:numId w:val="64"/>
        </w:numPr>
        <w:spacing w:before="120" w:after="120" w:line="288" w:lineRule="auto"/>
        <w:ind w:left="0"/>
        <w:jc w:val="left"/>
      </w:pPr>
      <w:r>
        <w:rPr>
          <w:rFonts w:eastAsia="等线" w:ascii="Arial" w:cs="Arial" w:hAnsi="Arial"/>
          <w:sz w:val="22"/>
        </w:rPr>
        <w:t>增加</w:t>
      </w:r>
      <w:r>
        <w:rPr>
          <w:rFonts w:eastAsia="等线" w:ascii="Arial" w:cs="Arial" w:hAnsi="Arial"/>
          <w:sz w:val="22"/>
        </w:rPr>
        <w:t>工程参数</w:t>
      </w:r>
      <w:r>
        <w:rPr>
          <w:rFonts w:eastAsia="等线" w:ascii="Arial" w:cs="Arial" w:hAnsi="Arial"/>
          <w:sz w:val="22"/>
        </w:rPr>
        <w:t>解码数据修正功能。</w:t>
      </w:r>
      <w:r>
        <w:rPr>
          <w:rFonts w:eastAsia="等线" w:ascii="Arial" w:cs="Arial" w:hAnsi="Arial"/>
          <w:sz w:val="22"/>
        </w:rPr>
        <w:t>http://123.54.1.214:10010/redmine/issues/234878</w:t>
      </w:r>
    </w:p>
    <w:p>
      <w:pPr>
        <w:spacing w:before="120" w:after="120" w:line="288" w:lineRule="auto"/>
        <w:ind w:left="453"/>
        <w:jc w:val="center"/>
      </w:pPr>
      <w:r>
        <w:drawing>
          <wp:inline distT="0" distR="0" distB="0" distL="0">
            <wp:extent cx="5172075" cy="3533775"/>
            <wp:docPr id="178" name="Drawing 178" descr=""/>
            <a:graphic xmlns:a="http://schemas.openxmlformats.org/drawingml/2006/main">
              <a:graphicData uri="http://schemas.openxmlformats.org/drawingml/2006/picture">
                <pic:pic xmlns:pic="http://schemas.openxmlformats.org/drawingml/2006/picture">
                  <pic:nvPicPr>
                    <pic:cNvPr id="0" name="Picture 178" descr=""/>
                    <pic:cNvPicPr>
                      <a:picLocks noChangeAspect="true"/>
                    </pic:cNvPicPr>
                  </pic:nvPicPr>
                  <pic:blipFill>
                    <a:blip r:embed="rId186"/>
                    <a:stretch>
                      <a:fillRect/>
                    </a:stretch>
                  </pic:blipFill>
                  <pic:spPr>
                    <a:xfrm>
                      <a:off x="0" y="0"/>
                      <a:ext cx="5172075" cy="3533775"/>
                    </a:xfrm>
                    <a:prstGeom prst="rect">
                      <a:avLst/>
                    </a:prstGeom>
                  </pic:spPr>
                </pic:pic>
              </a:graphicData>
            </a:graphic>
          </wp:inline>
        </w:drawing>
      </w:r>
    </w:p>
    <w:p>
      <w:pPr>
        <w:spacing w:before="120" w:after="120" w:line="288" w:lineRule="auto"/>
        <w:ind w:left="453"/>
        <w:jc w:val="center"/>
      </w:pPr>
      <w:r>
        <w:drawing>
          <wp:inline distT="0" distR="0" distB="0" distL="0">
            <wp:extent cx="5257800" cy="3724275"/>
            <wp:docPr id="179" name="Drawing 179" descr=""/>
            <a:graphic xmlns:a="http://schemas.openxmlformats.org/drawingml/2006/main">
              <a:graphicData uri="http://schemas.openxmlformats.org/drawingml/2006/picture">
                <pic:pic xmlns:pic="http://schemas.openxmlformats.org/drawingml/2006/picture">
                  <pic:nvPicPr>
                    <pic:cNvPr id="0" name="Picture 179" descr=""/>
                    <pic:cNvPicPr>
                      <a:picLocks noChangeAspect="true"/>
                    </pic:cNvPicPr>
                  </pic:nvPicPr>
                  <pic:blipFill>
                    <a:blip r:embed="rId187"/>
                    <a:stretch>
                      <a:fillRect/>
                    </a:stretch>
                  </pic:blipFill>
                  <pic:spPr>
                    <a:xfrm>
                      <a:off x="0" y="0"/>
                      <a:ext cx="5257800" cy="3724275"/>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工程参数</w:t>
      </w:r>
      <w:r>
        <w:rPr>
          <w:rFonts w:eastAsia="等线" w:ascii="Arial" w:cs="Arial" w:hAnsi="Arial"/>
          <w:sz w:val="22"/>
        </w:rPr>
        <w:t>解码参数总共11个，（</w:t>
      </w:r>
      <w:r>
        <w:rPr>
          <w:rFonts w:eastAsia="等线" w:ascii="Arial" w:cs="Arial" w:hAnsi="Arial"/>
          <w:sz w:val="22"/>
        </w:rPr>
        <w:t>粘滑</w:t>
      </w:r>
      <w:r>
        <w:rPr>
          <w:rFonts w:eastAsia="等线" w:ascii="Arial" w:cs="Arial" w:hAnsi="Arial"/>
          <w:sz w:val="22"/>
        </w:rPr>
        <w:t>预留），系数列的值用来相乘，修正值用来相加。</w:t>
      </w:r>
    </w:p>
    <w:p>
      <w:pPr>
        <w:spacing w:before="120" w:after="120" w:line="288" w:lineRule="auto"/>
        <w:ind w:left="453"/>
        <w:jc w:val="left"/>
      </w:pPr>
      <w:r>
        <w:rPr>
          <w:rFonts w:eastAsia="等线" w:ascii="Arial" w:cs="Arial" w:hAnsi="Arial"/>
          <w:sz w:val="22"/>
        </w:rPr>
        <w:t>设置后，在解码时自动修正。</w:t>
      </w:r>
    </w:p>
    <w:p>
      <w:pPr>
        <w:pStyle w:val="2"/>
        <w:spacing w:before="320" w:after="120" w:line="288" w:lineRule="auto"/>
        <w:ind w:left="0"/>
        <w:jc w:val="left"/>
        <w:outlineLvl w:val="1"/>
      </w:pPr>
      <w:bookmarkStart w:name="heading_10" w:id="10"/>
      <w:r>
        <w:rPr>
          <w:rFonts w:eastAsia="等线" w:ascii="Arial" w:cs="Arial" w:hAnsi="Arial"/>
          <w:b w:val="true"/>
          <w:sz w:val="32"/>
        </w:rPr>
        <w:t>0717 DEES.V1.3.5</w:t>
      </w:r>
      <w:bookmarkEnd w:id="10"/>
    </w:p>
    <w:p>
      <w:pPr>
        <w:numPr>
          <w:numId w:val="65"/>
        </w:numPr>
        <w:spacing w:before="120" w:after="120" w:line="288" w:lineRule="auto"/>
        <w:ind w:left="0"/>
        <w:jc w:val="left"/>
      </w:pPr>
      <w:r>
        <w:rPr>
          <w:rFonts w:eastAsia="等线" w:ascii="Arial" w:cs="Arial" w:hAnsi="Arial"/>
          <w:sz w:val="22"/>
        </w:rPr>
        <w:t>增加磁通信短节软件功能。</w:t>
      </w:r>
      <w:r>
        <w:rPr>
          <w:rFonts w:eastAsia="等线" w:ascii="Arial" w:cs="Arial" w:hAnsi="Arial"/>
          <w:sz w:val="22"/>
        </w:rPr>
        <w:t>http://123.54.1.214:10010/redmine/issues/232432</w:t>
      </w:r>
    </w:p>
    <w:p>
      <w:pPr>
        <w:spacing w:before="120" w:after="120" w:line="288" w:lineRule="auto"/>
        <w:ind w:left="453" w:firstLine="420"/>
        <w:jc w:val="left"/>
      </w:pPr>
      <w:r>
        <w:rPr>
          <w:rFonts w:eastAsia="等线" w:ascii="Arial" w:cs="Arial" w:hAnsi="Arial"/>
          <w:sz w:val="22"/>
        </w:rPr>
        <w:t>配置在用短节选择磁通信短节</w:t>
      </w:r>
    </w:p>
    <w:p>
      <w:pPr>
        <w:spacing w:before="120" w:after="120" w:line="288" w:lineRule="auto"/>
        <w:ind w:left="907"/>
        <w:jc w:val="center"/>
      </w:pPr>
      <w:r>
        <w:drawing>
          <wp:inline distT="0" distR="0" distB="0" distL="0">
            <wp:extent cx="5257800" cy="3152775"/>
            <wp:docPr id="180" name="Drawing 180" descr=""/>
            <a:graphic xmlns:a="http://schemas.openxmlformats.org/drawingml/2006/main">
              <a:graphicData uri="http://schemas.openxmlformats.org/drawingml/2006/picture">
                <pic:pic xmlns:pic="http://schemas.openxmlformats.org/drawingml/2006/picture">
                  <pic:nvPicPr>
                    <pic:cNvPr id="0" name="Picture 180" descr=""/>
                    <pic:cNvPicPr>
                      <a:picLocks noChangeAspect="true"/>
                    </pic:cNvPicPr>
                  </pic:nvPicPr>
                  <pic:blipFill>
                    <a:blip r:embed="rId188"/>
                    <a:stretch>
                      <a:fillRect/>
                    </a:stretch>
                  </pic:blipFill>
                  <pic:spPr>
                    <a:xfrm>
                      <a:off x="0" y="0"/>
                      <a:ext cx="5257800" cy="3152775"/>
                    </a:xfrm>
                    <a:prstGeom prst="rect">
                      <a:avLst/>
                    </a:prstGeom>
                  </pic:spPr>
                </pic:pic>
              </a:graphicData>
            </a:graphic>
          </wp:inline>
        </w:drawing>
      </w:r>
    </w:p>
    <w:p>
      <w:pPr>
        <w:spacing w:before="120" w:after="120" w:line="288" w:lineRule="auto"/>
        <w:ind w:left="907" w:firstLine="420"/>
        <w:jc w:val="left"/>
      </w:pPr>
      <w:r>
        <w:rPr>
          <w:rFonts w:eastAsia="等线" w:ascii="Arial" w:cs="Arial" w:hAnsi="Arial"/>
          <w:sz w:val="22"/>
        </w:rPr>
        <w:t>基本信息</w:t>
      </w:r>
      <w:r>
        <w:rPr>
          <w:rFonts w:eastAsia="等线" w:ascii="Arial" w:cs="Arial" w:hAnsi="Arial"/>
          <w:sz w:val="22"/>
        </w:rPr>
        <w:t>设置</w:t>
      </w:r>
    </w:p>
    <w:p>
      <w:pPr>
        <w:spacing w:before="120" w:after="120" w:line="288" w:lineRule="auto"/>
        <w:ind w:left="907"/>
        <w:jc w:val="center"/>
      </w:pPr>
      <w:r>
        <w:drawing>
          <wp:inline distT="0" distR="0" distB="0" distL="0">
            <wp:extent cx="5000625" cy="4029075"/>
            <wp:docPr id="181" name="Drawing 181" descr=""/>
            <a:graphic xmlns:a="http://schemas.openxmlformats.org/drawingml/2006/main">
              <a:graphicData uri="http://schemas.openxmlformats.org/drawingml/2006/picture">
                <pic:pic xmlns:pic="http://schemas.openxmlformats.org/drawingml/2006/picture">
                  <pic:nvPicPr>
                    <pic:cNvPr id="0" name="Picture 181" descr=""/>
                    <pic:cNvPicPr>
                      <a:picLocks noChangeAspect="true"/>
                    </pic:cNvPicPr>
                  </pic:nvPicPr>
                  <pic:blipFill>
                    <a:blip r:embed="rId189"/>
                    <a:stretch>
                      <a:fillRect/>
                    </a:stretch>
                  </pic:blipFill>
                  <pic:spPr>
                    <a:xfrm>
                      <a:off x="0" y="0"/>
                      <a:ext cx="5000625" cy="4029075"/>
                    </a:xfrm>
                    <a:prstGeom prst="rect">
                      <a:avLst/>
                    </a:prstGeom>
                  </pic:spPr>
                </pic:pic>
              </a:graphicData>
            </a:graphic>
          </wp:inline>
        </w:drawing>
      </w:r>
    </w:p>
    <w:p>
      <w:pPr>
        <w:spacing w:before="120" w:after="120" w:line="288" w:lineRule="auto"/>
        <w:ind w:left="907" w:firstLine="420"/>
        <w:jc w:val="left"/>
      </w:pPr>
      <w:r>
        <w:rPr>
          <w:rFonts w:eastAsia="等线" w:ascii="Arial" w:cs="Arial" w:hAnsi="Arial"/>
          <w:sz w:val="22"/>
        </w:rPr>
        <w:t>存储数据读取</w:t>
      </w:r>
    </w:p>
    <w:p>
      <w:pPr>
        <w:spacing w:before="120" w:after="120" w:line="288" w:lineRule="auto"/>
        <w:ind w:left="1360"/>
        <w:jc w:val="center"/>
      </w:pPr>
      <w:r>
        <w:drawing>
          <wp:inline distT="0" distR="0" distB="0" distL="0">
            <wp:extent cx="5257800" cy="3486150"/>
            <wp:docPr id="182" name="Drawing 182" descr=""/>
            <a:graphic xmlns:a="http://schemas.openxmlformats.org/drawingml/2006/main">
              <a:graphicData uri="http://schemas.openxmlformats.org/drawingml/2006/picture">
                <pic:pic xmlns:pic="http://schemas.openxmlformats.org/drawingml/2006/picture">
                  <pic:nvPicPr>
                    <pic:cNvPr id="0" name="Picture 182" descr=""/>
                    <pic:cNvPicPr>
                      <a:picLocks noChangeAspect="true"/>
                    </pic:cNvPicPr>
                  </pic:nvPicPr>
                  <pic:blipFill>
                    <a:blip r:embed="rId190"/>
                    <a:stretch>
                      <a:fillRect/>
                    </a:stretch>
                  </pic:blipFill>
                  <pic:spPr>
                    <a:xfrm>
                      <a:off x="0" y="0"/>
                      <a:ext cx="5257800" cy="3486150"/>
                    </a:xfrm>
                    <a:prstGeom prst="rect">
                      <a:avLst/>
                    </a:prstGeom>
                  </pic:spPr>
                </pic:pic>
              </a:graphicData>
            </a:graphic>
          </wp:inline>
        </w:drawing>
      </w:r>
    </w:p>
    <w:p>
      <w:pPr>
        <w:numPr>
          <w:numId w:val="66"/>
        </w:numPr>
        <w:spacing w:before="120" w:after="120" w:line="288" w:lineRule="auto"/>
        <w:ind w:left="0"/>
        <w:jc w:val="left"/>
      </w:pPr>
      <w:r>
        <w:rPr>
          <w:rFonts w:eastAsia="等线" w:ascii="Arial" w:cs="Arial" w:hAnsi="Arial"/>
          <w:sz w:val="22"/>
        </w:rPr>
        <w:t>增加双母扣存储</w:t>
      </w:r>
      <w:r>
        <w:rPr>
          <w:rFonts w:eastAsia="等线" w:ascii="Arial" w:cs="Arial" w:hAnsi="Arial"/>
          <w:sz w:val="22"/>
        </w:rPr>
        <w:t>工程参数</w:t>
      </w:r>
      <w:r>
        <w:rPr>
          <w:rFonts w:eastAsia="等线" w:ascii="Arial" w:cs="Arial" w:hAnsi="Arial"/>
          <w:sz w:val="22"/>
        </w:rPr>
        <w:t>软件功能。</w:t>
      </w:r>
      <w:r>
        <w:rPr>
          <w:rFonts w:eastAsia="等线" w:ascii="Arial" w:cs="Arial" w:hAnsi="Arial"/>
          <w:sz w:val="22"/>
        </w:rPr>
        <w:t>http://123.54.1.214:10010/redmine/issues/233359</w:t>
      </w:r>
    </w:p>
    <w:p>
      <w:pPr>
        <w:spacing w:before="120" w:after="120" w:line="288" w:lineRule="auto"/>
        <w:ind w:left="453" w:firstLine="420"/>
        <w:jc w:val="left"/>
      </w:pPr>
      <w:r>
        <w:rPr>
          <w:rFonts w:eastAsia="等线" w:ascii="Arial" w:cs="Arial" w:hAnsi="Arial"/>
          <w:sz w:val="22"/>
        </w:rPr>
        <w:t>配置在用短节选</w:t>
      </w:r>
      <w:r>
        <w:rPr>
          <w:rFonts w:eastAsia="等线" w:ascii="Arial" w:cs="Arial" w:hAnsi="Arial"/>
          <w:sz w:val="22"/>
        </w:rPr>
        <w:t>择</w:t>
      </w:r>
      <w:r>
        <w:rPr>
          <w:rFonts w:eastAsia="等线" w:ascii="Arial" w:cs="Arial" w:hAnsi="Arial"/>
          <w:sz w:val="22"/>
        </w:rPr>
        <w:t>工程参数</w:t>
      </w:r>
    </w:p>
    <w:p>
      <w:pPr>
        <w:spacing w:before="120" w:after="120" w:line="288" w:lineRule="auto"/>
        <w:ind w:left="907"/>
        <w:jc w:val="center"/>
      </w:pPr>
      <w:r>
        <w:drawing>
          <wp:inline distT="0" distR="0" distB="0" distL="0">
            <wp:extent cx="5257800" cy="3219450"/>
            <wp:docPr id="183" name="Drawing 183" descr=""/>
            <a:graphic xmlns:a="http://schemas.openxmlformats.org/drawingml/2006/main">
              <a:graphicData uri="http://schemas.openxmlformats.org/drawingml/2006/picture">
                <pic:pic xmlns:pic="http://schemas.openxmlformats.org/drawingml/2006/picture">
                  <pic:nvPicPr>
                    <pic:cNvPr id="0" name="Picture 183" descr=""/>
                    <pic:cNvPicPr>
                      <a:picLocks noChangeAspect="true"/>
                    </pic:cNvPicPr>
                  </pic:nvPicPr>
                  <pic:blipFill>
                    <a:blip r:embed="rId191"/>
                    <a:stretch>
                      <a:fillRect/>
                    </a:stretch>
                  </pic:blipFill>
                  <pic:spPr>
                    <a:xfrm>
                      <a:off x="0" y="0"/>
                      <a:ext cx="5257800" cy="3219450"/>
                    </a:xfrm>
                    <a:prstGeom prst="rect">
                      <a:avLst/>
                    </a:prstGeom>
                  </pic:spPr>
                </pic:pic>
              </a:graphicData>
            </a:graphic>
          </wp:inline>
        </w:drawing>
      </w:r>
    </w:p>
    <w:p>
      <w:pPr>
        <w:spacing w:before="120" w:after="120" w:line="288" w:lineRule="auto"/>
        <w:ind w:left="907"/>
        <w:jc w:val="center"/>
      </w:pPr>
      <w:r>
        <w:drawing>
          <wp:inline distT="0" distR="0" distB="0" distL="0">
            <wp:extent cx="4629150" cy="3819525"/>
            <wp:docPr id="184" name="Drawing 184" descr=""/>
            <a:graphic xmlns:a="http://schemas.openxmlformats.org/drawingml/2006/main">
              <a:graphicData uri="http://schemas.openxmlformats.org/drawingml/2006/picture">
                <pic:pic xmlns:pic="http://schemas.openxmlformats.org/drawingml/2006/picture">
                  <pic:nvPicPr>
                    <pic:cNvPr id="0" name="Picture 184" descr=""/>
                    <pic:cNvPicPr>
                      <a:picLocks noChangeAspect="true"/>
                    </pic:cNvPicPr>
                  </pic:nvPicPr>
                  <pic:blipFill>
                    <a:blip r:embed="rId152"/>
                    <a:stretch>
                      <a:fillRect/>
                    </a:stretch>
                  </pic:blipFill>
                  <pic:spPr>
                    <a:xfrm>
                      <a:off x="0" y="0"/>
                      <a:ext cx="4629150" cy="3819525"/>
                    </a:xfrm>
                    <a:prstGeom prst="rect">
                      <a:avLst/>
                    </a:prstGeom>
                  </pic:spPr>
                </pic:pic>
              </a:graphicData>
            </a:graphic>
          </wp:inline>
        </w:drawing>
      </w:r>
    </w:p>
    <w:p>
      <w:pPr>
        <w:spacing w:before="120" w:after="120" w:line="288" w:lineRule="auto"/>
        <w:ind w:left="907" w:firstLine="420"/>
        <w:jc w:val="left"/>
      </w:pPr>
      <w:r>
        <w:rPr>
          <w:rFonts w:eastAsia="等线" w:ascii="Arial" w:cs="Arial" w:hAnsi="Arial"/>
          <w:sz w:val="22"/>
        </w:rPr>
        <w:t>与</w:t>
      </w:r>
      <w:r>
        <w:rPr>
          <w:rFonts w:eastAsia="等线" w:ascii="Arial" w:cs="Arial" w:hAnsi="Arial"/>
          <w:sz w:val="22"/>
        </w:rPr>
        <w:t>参数测量</w:t>
      </w:r>
      <w:r>
        <w:rPr>
          <w:rFonts w:eastAsia="等线" w:ascii="Arial" w:cs="Arial" w:hAnsi="Arial"/>
          <w:sz w:val="22"/>
        </w:rPr>
        <w:t>短节共用软件界面。</w:t>
      </w:r>
    </w:p>
    <w:p>
      <w:pPr>
        <w:spacing w:before="120" w:after="120" w:line="288" w:lineRule="auto"/>
        <w:ind w:left="453" w:firstLine="420"/>
        <w:jc w:val="left"/>
      </w:pPr>
      <w:r>
        <w:rPr>
          <w:rFonts w:eastAsia="等线" w:ascii="Arial" w:cs="Arial" w:hAnsi="Arial"/>
          <w:sz w:val="22"/>
        </w:rPr>
        <w:t xml:space="preserve"> </w:t>
      </w:r>
      <w:r>
        <w:rPr>
          <w:rFonts w:eastAsia="等线" w:ascii="Arial" w:cs="Arial" w:hAnsi="Arial"/>
          <w:sz w:val="22"/>
        </w:rPr>
        <w:t>基本信息</w:t>
      </w:r>
    </w:p>
    <w:p>
      <w:pPr>
        <w:spacing w:before="120" w:after="120" w:line="288" w:lineRule="auto"/>
        <w:ind w:left="907"/>
        <w:jc w:val="center"/>
      </w:pPr>
      <w:r>
        <w:drawing>
          <wp:inline distT="0" distR="0" distB="0" distL="0">
            <wp:extent cx="5257800" cy="2981325"/>
            <wp:docPr id="185" name="Drawing 185" descr=""/>
            <a:graphic xmlns:a="http://schemas.openxmlformats.org/drawingml/2006/main">
              <a:graphicData uri="http://schemas.openxmlformats.org/drawingml/2006/picture">
                <pic:pic xmlns:pic="http://schemas.openxmlformats.org/drawingml/2006/picture">
                  <pic:nvPicPr>
                    <pic:cNvPr id="0" name="Picture 185" descr=""/>
                    <pic:cNvPicPr>
                      <a:picLocks noChangeAspect="true"/>
                    </pic:cNvPicPr>
                  </pic:nvPicPr>
                  <pic:blipFill>
                    <a:blip r:embed="rId192"/>
                    <a:stretch>
                      <a:fillRect/>
                    </a:stretch>
                  </pic:blipFill>
                  <pic:spPr>
                    <a:xfrm>
                      <a:off x="0" y="0"/>
                      <a:ext cx="5257800" cy="2981325"/>
                    </a:xfrm>
                    <a:prstGeom prst="rect">
                      <a:avLst/>
                    </a:prstGeom>
                  </pic:spPr>
                </pic:pic>
              </a:graphicData>
            </a:graphic>
          </wp:inline>
        </w:drawing>
      </w:r>
    </w:p>
    <w:p>
      <w:pPr>
        <w:spacing w:before="120" w:after="120" w:line="288" w:lineRule="auto"/>
        <w:ind w:left="907" w:firstLine="420"/>
        <w:jc w:val="left"/>
      </w:pPr>
      <w:r>
        <w:rPr>
          <w:rFonts w:eastAsia="等线" w:ascii="Arial" w:cs="Arial" w:hAnsi="Arial"/>
          <w:sz w:val="22"/>
        </w:rPr>
        <w:t>存储数据读取</w:t>
      </w:r>
    </w:p>
    <w:p>
      <w:pPr>
        <w:spacing w:before="120" w:after="120" w:line="288" w:lineRule="auto"/>
        <w:ind w:left="907"/>
        <w:jc w:val="center"/>
      </w:pPr>
      <w:r>
        <w:drawing>
          <wp:inline distT="0" distR="0" distB="0" distL="0">
            <wp:extent cx="5257800" cy="2838450"/>
            <wp:docPr id="186" name="Drawing 186" descr=""/>
            <a:graphic xmlns:a="http://schemas.openxmlformats.org/drawingml/2006/main">
              <a:graphicData uri="http://schemas.openxmlformats.org/drawingml/2006/picture">
                <pic:pic xmlns:pic="http://schemas.openxmlformats.org/drawingml/2006/picture">
                  <pic:nvPicPr>
                    <pic:cNvPr id="0" name="Picture 186" descr=""/>
                    <pic:cNvPicPr>
                      <a:picLocks noChangeAspect="true"/>
                    </pic:cNvPicPr>
                  </pic:nvPicPr>
                  <pic:blipFill>
                    <a:blip r:embed="rId193"/>
                    <a:stretch>
                      <a:fillRect/>
                    </a:stretch>
                  </pic:blipFill>
                  <pic:spPr>
                    <a:xfrm>
                      <a:off x="0" y="0"/>
                      <a:ext cx="5257800" cy="2838450"/>
                    </a:xfrm>
                    <a:prstGeom prst="rect">
                      <a:avLst/>
                    </a:prstGeom>
                  </pic:spPr>
                </pic:pic>
              </a:graphicData>
            </a:graphic>
          </wp:inline>
        </w:drawing>
      </w:r>
    </w:p>
    <w:p>
      <w:pPr>
        <w:numPr>
          <w:numId w:val="67"/>
        </w:numPr>
        <w:spacing w:before="120" w:after="120" w:line="288" w:lineRule="auto"/>
        <w:ind w:left="0"/>
        <w:jc w:val="left"/>
      </w:pPr>
      <w:r>
        <w:rPr>
          <w:rFonts w:eastAsia="等线" w:ascii="Arial" w:cs="Arial" w:hAnsi="Arial"/>
          <w:sz w:val="22"/>
        </w:rPr>
        <w:t>增加DMS转换短节软件功能。</w:t>
      </w:r>
      <w:r>
        <w:rPr>
          <w:rFonts w:eastAsia="等线" w:ascii="Arial" w:cs="Arial" w:hAnsi="Arial"/>
          <w:sz w:val="22"/>
        </w:rPr>
        <w:t>http://123.54.1.214:10010/redmine/issues/233569</w:t>
      </w:r>
    </w:p>
    <w:p>
      <w:pPr>
        <w:spacing w:before="120" w:after="120" w:line="288" w:lineRule="auto"/>
        <w:ind w:left="453" w:firstLine="420"/>
        <w:jc w:val="left"/>
      </w:pPr>
      <w:r>
        <w:rPr>
          <w:rFonts w:eastAsia="等线" w:ascii="Arial" w:cs="Arial" w:hAnsi="Arial"/>
          <w:sz w:val="22"/>
        </w:rPr>
        <w:t>配置在用短节选择DMS转换短节</w:t>
      </w:r>
    </w:p>
    <w:p>
      <w:pPr>
        <w:spacing w:before="120" w:after="120" w:line="288" w:lineRule="auto"/>
        <w:ind w:left="907"/>
        <w:jc w:val="center"/>
      </w:pPr>
      <w:r>
        <w:drawing>
          <wp:inline distT="0" distR="0" distB="0" distL="0">
            <wp:extent cx="5257800" cy="4791075"/>
            <wp:docPr id="187" name="Drawing 187" descr=""/>
            <a:graphic xmlns:a="http://schemas.openxmlformats.org/drawingml/2006/main">
              <a:graphicData uri="http://schemas.openxmlformats.org/drawingml/2006/picture">
                <pic:pic xmlns:pic="http://schemas.openxmlformats.org/drawingml/2006/picture">
                  <pic:nvPicPr>
                    <pic:cNvPr id="0" name="Picture 187" descr=""/>
                    <pic:cNvPicPr>
                      <a:picLocks noChangeAspect="true"/>
                    </pic:cNvPicPr>
                  </pic:nvPicPr>
                  <pic:blipFill>
                    <a:blip r:embed="rId194"/>
                    <a:stretch>
                      <a:fillRect/>
                    </a:stretch>
                  </pic:blipFill>
                  <pic:spPr>
                    <a:xfrm>
                      <a:off x="0" y="0"/>
                      <a:ext cx="5257800" cy="4791075"/>
                    </a:xfrm>
                    <a:prstGeom prst="rect">
                      <a:avLst/>
                    </a:prstGeom>
                  </pic:spPr>
                </pic:pic>
              </a:graphicData>
            </a:graphic>
          </wp:inline>
        </w:drawing>
      </w:r>
    </w:p>
    <w:p>
      <w:pPr>
        <w:spacing w:before="120" w:after="120" w:line="288" w:lineRule="auto"/>
        <w:ind w:left="907"/>
        <w:jc w:val="center"/>
      </w:pPr>
      <w:r>
        <w:drawing>
          <wp:inline distT="0" distR="0" distB="0" distL="0">
            <wp:extent cx="3486150" cy="2114550"/>
            <wp:docPr id="188" name="Drawing 188" descr=""/>
            <a:graphic xmlns:a="http://schemas.openxmlformats.org/drawingml/2006/main">
              <a:graphicData uri="http://schemas.openxmlformats.org/drawingml/2006/picture">
                <pic:pic xmlns:pic="http://schemas.openxmlformats.org/drawingml/2006/picture">
                  <pic:nvPicPr>
                    <pic:cNvPr id="0" name="Picture 188" descr=""/>
                    <pic:cNvPicPr>
                      <a:picLocks noChangeAspect="true"/>
                    </pic:cNvPicPr>
                  </pic:nvPicPr>
                  <pic:blipFill>
                    <a:blip r:embed="rId195"/>
                    <a:stretch>
                      <a:fillRect/>
                    </a:stretch>
                  </pic:blipFill>
                  <pic:spPr>
                    <a:xfrm>
                      <a:off x="0" y="0"/>
                      <a:ext cx="3486150" cy="2114550"/>
                    </a:xfrm>
                    <a:prstGeom prst="rect">
                      <a:avLst/>
                    </a:prstGeom>
                  </pic:spPr>
                </pic:pic>
              </a:graphicData>
            </a:graphic>
          </wp:inline>
        </w:drawing>
      </w:r>
    </w:p>
    <w:p>
      <w:pPr>
        <w:spacing w:before="120" w:after="120" w:line="288" w:lineRule="auto"/>
        <w:ind w:left="907" w:firstLine="420"/>
        <w:jc w:val="left"/>
      </w:pPr>
      <w:r>
        <w:rPr>
          <w:rFonts w:eastAsia="等线" w:ascii="Arial" w:cs="Arial" w:hAnsi="Arial"/>
          <w:sz w:val="22"/>
        </w:rPr>
        <w:t>基本信息</w:t>
      </w:r>
    </w:p>
    <w:p>
      <w:pPr>
        <w:spacing w:before="120" w:after="120" w:line="288" w:lineRule="auto"/>
        <w:ind w:left="1360"/>
        <w:jc w:val="center"/>
      </w:pPr>
      <w:r>
        <w:drawing>
          <wp:inline distT="0" distR="0" distB="0" distL="0">
            <wp:extent cx="5257800" cy="3086100"/>
            <wp:docPr id="189" name="Drawing 189" descr=""/>
            <a:graphic xmlns:a="http://schemas.openxmlformats.org/drawingml/2006/main">
              <a:graphicData uri="http://schemas.openxmlformats.org/drawingml/2006/picture">
                <pic:pic xmlns:pic="http://schemas.openxmlformats.org/drawingml/2006/picture">
                  <pic:nvPicPr>
                    <pic:cNvPr id="0" name="Picture 189" descr=""/>
                    <pic:cNvPicPr>
                      <a:picLocks noChangeAspect="true"/>
                    </pic:cNvPicPr>
                  </pic:nvPicPr>
                  <pic:blipFill>
                    <a:blip r:embed="rId196"/>
                    <a:stretch>
                      <a:fillRect/>
                    </a:stretch>
                  </pic:blipFill>
                  <pic:spPr>
                    <a:xfrm>
                      <a:off x="0" y="0"/>
                      <a:ext cx="5257800" cy="3086100"/>
                    </a:xfrm>
                    <a:prstGeom prst="rect">
                      <a:avLst/>
                    </a:prstGeom>
                  </pic:spPr>
                </pic:pic>
              </a:graphicData>
            </a:graphic>
          </wp:inline>
        </w:drawing>
      </w:r>
    </w:p>
    <w:p>
      <w:pPr>
        <w:spacing w:before="120" w:after="120" w:line="288" w:lineRule="auto"/>
        <w:ind w:left="907" w:firstLine="420"/>
        <w:jc w:val="left"/>
      </w:pPr>
      <w:r>
        <w:rPr>
          <w:rFonts w:eastAsia="等线" w:ascii="Arial" w:cs="Arial" w:hAnsi="Arial"/>
          <w:sz w:val="22"/>
        </w:rPr>
        <w:t>存储数据读取</w:t>
      </w:r>
    </w:p>
    <w:p>
      <w:pPr>
        <w:spacing w:before="120" w:after="120" w:line="288" w:lineRule="auto"/>
        <w:ind w:left="1360"/>
        <w:jc w:val="center"/>
      </w:pPr>
      <w:r>
        <w:drawing>
          <wp:inline distT="0" distR="0" distB="0" distL="0">
            <wp:extent cx="5257800" cy="3086100"/>
            <wp:docPr id="190" name="Drawing 190" descr=""/>
            <a:graphic xmlns:a="http://schemas.openxmlformats.org/drawingml/2006/main">
              <a:graphicData uri="http://schemas.openxmlformats.org/drawingml/2006/picture">
                <pic:pic xmlns:pic="http://schemas.openxmlformats.org/drawingml/2006/picture">
                  <pic:nvPicPr>
                    <pic:cNvPr id="0" name="Picture 190" descr=""/>
                    <pic:cNvPicPr>
                      <a:picLocks noChangeAspect="true"/>
                    </pic:cNvPicPr>
                  </pic:nvPicPr>
                  <pic:blipFill>
                    <a:blip r:embed="rId197"/>
                    <a:stretch>
                      <a:fillRect/>
                    </a:stretch>
                  </pic:blipFill>
                  <pic:spPr>
                    <a:xfrm>
                      <a:off x="0" y="0"/>
                      <a:ext cx="5257800" cy="3086100"/>
                    </a:xfrm>
                    <a:prstGeom prst="rect">
                      <a:avLst/>
                    </a:prstGeom>
                  </pic:spPr>
                </pic:pic>
              </a:graphicData>
            </a:graphic>
          </wp:inline>
        </w:drawing>
      </w:r>
    </w:p>
    <w:p>
      <w:pPr>
        <w:pStyle w:val="2"/>
        <w:spacing w:before="320" w:after="120" w:line="288" w:lineRule="auto"/>
        <w:ind w:left="0"/>
        <w:jc w:val="left"/>
        <w:outlineLvl w:val="1"/>
      </w:pPr>
      <w:bookmarkStart w:name="heading_11" w:id="11"/>
      <w:r>
        <w:rPr>
          <w:rFonts w:eastAsia="等线" w:ascii="Arial" w:cs="Arial" w:hAnsi="Arial"/>
          <w:b w:val="true"/>
          <w:sz w:val="32"/>
        </w:rPr>
        <w:t>0626 DEES.V1.3.4</w:t>
      </w:r>
      <w:bookmarkEnd w:id="11"/>
    </w:p>
    <w:p>
      <w:pPr>
        <w:numPr>
          <w:numId w:val="68"/>
        </w:numPr>
        <w:spacing w:before="120" w:after="120" w:line="288" w:lineRule="auto"/>
        <w:ind w:left="0"/>
        <w:jc w:val="left"/>
      </w:pPr>
      <w:r>
        <w:rPr>
          <w:rFonts w:eastAsia="等线" w:ascii="Arial" w:cs="Arial" w:hAnsi="Arial"/>
          <w:sz w:val="22"/>
        </w:rPr>
        <w:t>增加</w:t>
      </w:r>
      <w:r>
        <w:rPr>
          <w:rFonts w:eastAsia="等线" w:ascii="Arial" w:cs="Arial" w:hAnsi="Arial"/>
          <w:sz w:val="22"/>
        </w:rPr>
        <w:t>电阻率</w:t>
      </w:r>
      <w:r>
        <w:rPr>
          <w:rFonts w:eastAsia="等线" w:ascii="Arial" w:cs="Arial" w:hAnsi="Arial"/>
          <w:sz w:val="22"/>
        </w:rPr>
        <w:t>上传</w:t>
      </w:r>
      <w:r>
        <w:rPr>
          <w:rFonts w:eastAsia="等线" w:ascii="Arial" w:cs="Arial" w:hAnsi="Arial"/>
          <w:sz w:val="22"/>
        </w:rPr>
        <w:t>量程</w:t>
      </w:r>
      <w:r>
        <w:rPr>
          <w:rFonts w:eastAsia="等线" w:ascii="Arial" w:cs="Arial" w:hAnsi="Arial"/>
          <w:sz w:val="22"/>
        </w:rPr>
        <w:t>可选功能。</w:t>
      </w:r>
    </w:p>
    <w:p>
      <w:pPr>
        <w:numPr>
          <w:numId w:val="69"/>
        </w:numPr>
        <w:spacing w:before="120" w:after="120" w:line="288" w:lineRule="auto"/>
        <w:ind w:left="453"/>
        <w:jc w:val="left"/>
      </w:pPr>
      <w:r>
        <w:rPr>
          <w:rFonts w:eastAsia="等线" w:ascii="Arial" w:cs="Arial" w:hAnsi="Arial"/>
          <w:sz w:val="22"/>
        </w:rPr>
        <w:t>量程</w:t>
      </w:r>
      <w:r>
        <w:rPr>
          <w:rFonts w:eastAsia="等线" w:ascii="Arial" w:cs="Arial" w:hAnsi="Arial"/>
          <w:sz w:val="22"/>
        </w:rPr>
        <w:t>自动匹配</w:t>
      </w:r>
    </w:p>
    <w:p>
      <w:pPr>
        <w:spacing w:before="120" w:after="120" w:line="288" w:lineRule="auto"/>
        <w:ind w:left="907" w:firstLine="420"/>
        <w:jc w:val="left"/>
      </w:pPr>
      <w:r>
        <w:rPr>
          <w:rFonts w:eastAsia="等线" w:ascii="Arial" w:cs="Arial" w:hAnsi="Arial"/>
          <w:sz w:val="22"/>
        </w:rPr>
        <w:t>根据</w:t>
      </w:r>
      <w:r>
        <w:rPr>
          <w:rFonts w:eastAsia="等线" w:ascii="Arial" w:cs="Arial" w:hAnsi="Arial"/>
          <w:sz w:val="22"/>
        </w:rPr>
        <w:t>电阻率</w:t>
      </w:r>
      <w:r>
        <w:rPr>
          <w:rFonts w:eastAsia="等线" w:ascii="Arial" w:cs="Arial" w:hAnsi="Arial"/>
          <w:sz w:val="22"/>
        </w:rPr>
        <w:t>固件版本自动判断使用</w:t>
      </w:r>
      <w:r>
        <w:rPr>
          <w:rFonts w:eastAsia="等线" w:ascii="Arial" w:cs="Arial" w:hAnsi="Arial"/>
          <w:sz w:val="22"/>
        </w:rPr>
        <w:t>量程</w:t>
      </w:r>
      <w:r>
        <w:rPr>
          <w:rFonts w:eastAsia="等线" w:ascii="Arial" w:cs="Arial" w:hAnsi="Arial"/>
          <w:sz w:val="22"/>
        </w:rPr>
        <w:t>，当固件版本大于等于1.0.3时，自动选用5000的量程，其它固件版本使用2000量程。</w:t>
      </w:r>
    </w:p>
    <w:p>
      <w:pPr>
        <w:numPr>
          <w:numId w:val="70"/>
        </w:numPr>
        <w:spacing w:before="120" w:after="120" w:line="288" w:lineRule="auto"/>
        <w:ind w:left="453"/>
        <w:jc w:val="left"/>
      </w:pPr>
      <w:r>
        <w:rPr>
          <w:rFonts w:eastAsia="等线" w:ascii="Arial" w:cs="Arial" w:hAnsi="Arial"/>
          <w:sz w:val="22"/>
        </w:rPr>
        <w:t>手工选用</w:t>
      </w:r>
      <w:r>
        <w:rPr>
          <w:rFonts w:eastAsia="等线" w:ascii="Arial" w:cs="Arial" w:hAnsi="Arial"/>
          <w:sz w:val="22"/>
        </w:rPr>
        <w:t>量程</w:t>
      </w:r>
    </w:p>
    <w:p>
      <w:pPr>
        <w:spacing w:before="120" w:after="120" w:line="288" w:lineRule="auto"/>
        <w:ind w:left="453" w:firstLine="420"/>
        <w:jc w:val="left"/>
      </w:pPr>
      <w:r>
        <w:rPr>
          <w:rFonts w:eastAsia="等线" w:ascii="Arial" w:cs="Arial" w:hAnsi="Arial"/>
          <w:sz w:val="22"/>
        </w:rPr>
        <w:t>手工选用</w:t>
      </w:r>
      <w:r>
        <w:rPr>
          <w:rFonts w:eastAsia="等线" w:ascii="Arial" w:cs="Arial" w:hAnsi="Arial"/>
          <w:sz w:val="22"/>
        </w:rPr>
        <w:t>量程</w:t>
      </w:r>
      <w:r>
        <w:rPr>
          <w:rFonts w:eastAsia="等线" w:ascii="Arial" w:cs="Arial" w:hAnsi="Arial"/>
          <w:sz w:val="22"/>
        </w:rPr>
        <w:t>如下：</w:t>
      </w:r>
    </w:p>
    <w:p>
      <w:pPr>
        <w:spacing w:before="120" w:after="120" w:line="288" w:lineRule="auto"/>
        <w:ind w:left="453" w:firstLine="420"/>
        <w:jc w:val="left"/>
      </w:pPr>
      <w:r>
        <w:rPr>
          <w:rFonts w:eastAsia="等线" w:ascii="Arial" w:cs="Arial" w:hAnsi="Arial"/>
          <w:sz w:val="22"/>
        </w:rPr>
        <w:t>选择菜单</w:t>
      </w:r>
      <w:r>
        <w:rPr>
          <w:rFonts w:eastAsia="等线" w:ascii="Arial" w:cs="Arial" w:hAnsi="Arial"/>
          <w:sz w:val="22"/>
        </w:rPr>
        <w:t>电阻率</w:t>
      </w:r>
      <w:r>
        <w:rPr>
          <w:rFonts w:eastAsia="等线" w:ascii="Arial" w:cs="Arial" w:hAnsi="Arial"/>
          <w:sz w:val="22"/>
        </w:rPr>
        <w:t>-&gt;</w:t>
      </w:r>
      <w:r>
        <w:rPr>
          <w:rFonts w:eastAsia="等线" w:ascii="Arial" w:cs="Arial" w:hAnsi="Arial"/>
          <w:sz w:val="22"/>
        </w:rPr>
        <w:t>系数设置</w:t>
      </w:r>
      <w:r>
        <w:rPr>
          <w:rFonts w:eastAsia="等线" w:ascii="Arial" w:cs="Arial" w:hAnsi="Arial"/>
          <w:sz w:val="22"/>
        </w:rPr>
        <w:t>，增加</w:t>
      </w:r>
      <w:r>
        <w:rPr>
          <w:rFonts w:eastAsia="等线" w:ascii="Arial" w:cs="Arial" w:hAnsi="Arial"/>
          <w:sz w:val="22"/>
        </w:rPr>
        <w:t>电阻率量程</w:t>
      </w:r>
      <w:r>
        <w:rPr>
          <w:rFonts w:eastAsia="等线" w:ascii="Arial" w:cs="Arial" w:hAnsi="Arial"/>
          <w:sz w:val="22"/>
        </w:rPr>
        <w:t>设置项，可选5000ohm、2000ohm。</w:t>
      </w:r>
    </w:p>
    <w:p>
      <w:pPr>
        <w:spacing w:before="120" w:after="120" w:line="288" w:lineRule="auto"/>
        <w:ind w:left="453"/>
        <w:jc w:val="center"/>
      </w:pPr>
      <w:r>
        <w:drawing>
          <wp:inline distT="0" distR="0" distB="0" distL="0">
            <wp:extent cx="4029075" cy="4305300"/>
            <wp:docPr id="191" name="Drawing 191" descr=""/>
            <a:graphic xmlns:a="http://schemas.openxmlformats.org/drawingml/2006/main">
              <a:graphicData uri="http://schemas.openxmlformats.org/drawingml/2006/picture">
                <pic:pic xmlns:pic="http://schemas.openxmlformats.org/drawingml/2006/picture">
                  <pic:nvPicPr>
                    <pic:cNvPr id="0" name="Picture 191" descr=""/>
                    <pic:cNvPicPr>
                      <a:picLocks noChangeAspect="true"/>
                    </pic:cNvPicPr>
                  </pic:nvPicPr>
                  <pic:blipFill>
                    <a:blip r:embed="rId198"/>
                    <a:stretch>
                      <a:fillRect/>
                    </a:stretch>
                  </pic:blipFill>
                  <pic:spPr>
                    <a:xfrm>
                      <a:off x="0" y="0"/>
                      <a:ext cx="4029075" cy="430530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 xml:space="preserve"> </w:t>
      </w:r>
    </w:p>
    <w:p>
      <w:pPr>
        <w:numPr>
          <w:numId w:val="71"/>
        </w:numPr>
        <w:spacing w:before="120" w:after="120" w:line="288" w:lineRule="auto"/>
        <w:ind w:left="0"/>
        <w:jc w:val="left"/>
      </w:pPr>
      <w:r>
        <w:rPr>
          <w:rFonts w:eastAsia="等线" w:ascii="Arial" w:cs="Arial" w:hAnsi="Arial"/>
          <w:sz w:val="22"/>
        </w:rPr>
        <w:t>可编程解码参数增加解码值修正功能。</w:t>
      </w:r>
    </w:p>
    <w:p>
      <w:pPr>
        <w:spacing w:before="120" w:after="120" w:line="288" w:lineRule="auto"/>
        <w:ind w:left="453" w:firstLine="420"/>
        <w:jc w:val="left"/>
      </w:pPr>
      <w:r>
        <w:rPr>
          <w:rFonts w:eastAsia="等线" w:ascii="Arial" w:cs="Arial" w:hAnsi="Arial"/>
          <w:sz w:val="22"/>
        </w:rPr>
        <w:t>16个可编程解码通道，增加修正值列、</w:t>
      </w:r>
      <w:r>
        <w:rPr>
          <w:rFonts w:eastAsia="等线" w:ascii="Arial" w:cs="Arial" w:hAnsi="Arial"/>
          <w:sz w:val="22"/>
        </w:rPr>
        <w:t>量程</w:t>
      </w:r>
      <w:r>
        <w:rPr>
          <w:rFonts w:eastAsia="等线" w:ascii="Arial" w:cs="Arial" w:hAnsi="Arial"/>
          <w:sz w:val="22"/>
        </w:rPr>
        <w:t>修正列用于修正解码值</w:t>
      </w:r>
    </w:p>
    <w:p>
      <w:pPr>
        <w:spacing w:before="120" w:after="120" w:line="288" w:lineRule="auto"/>
        <w:ind w:left="453"/>
        <w:jc w:val="center"/>
      </w:pPr>
      <w:r>
        <w:drawing>
          <wp:inline distT="0" distR="0" distB="0" distL="0">
            <wp:extent cx="5257800" cy="3486150"/>
            <wp:docPr id="192" name="Drawing 192" descr=""/>
            <a:graphic xmlns:a="http://schemas.openxmlformats.org/drawingml/2006/main">
              <a:graphicData uri="http://schemas.openxmlformats.org/drawingml/2006/picture">
                <pic:pic xmlns:pic="http://schemas.openxmlformats.org/drawingml/2006/picture">
                  <pic:nvPicPr>
                    <pic:cNvPr id="0" name="Picture 192" descr=""/>
                    <pic:cNvPicPr>
                      <a:picLocks noChangeAspect="true"/>
                    </pic:cNvPicPr>
                  </pic:nvPicPr>
                  <pic:blipFill>
                    <a:blip r:embed="rId199"/>
                    <a:stretch>
                      <a:fillRect/>
                    </a:stretch>
                  </pic:blipFill>
                  <pic:spPr>
                    <a:xfrm>
                      <a:off x="0" y="0"/>
                      <a:ext cx="5257800" cy="3486150"/>
                    </a:xfrm>
                    <a:prstGeom prst="rect">
                      <a:avLst/>
                    </a:prstGeom>
                  </pic:spPr>
                </pic:pic>
              </a:graphicData>
            </a:graphic>
          </wp:inline>
        </w:drawing>
      </w:r>
    </w:p>
    <w:p>
      <w:pPr>
        <w:numPr>
          <w:numId w:val="72"/>
        </w:numPr>
        <w:spacing w:before="120" w:after="120" w:line="288" w:lineRule="auto"/>
        <w:ind w:left="0"/>
        <w:jc w:val="left"/>
      </w:pPr>
      <w:r>
        <w:rPr>
          <w:rFonts w:eastAsia="等线" w:ascii="Arial" w:cs="Arial" w:hAnsi="Arial"/>
          <w:sz w:val="22"/>
        </w:rPr>
        <w:t>电阻率</w:t>
      </w:r>
      <w:r>
        <w:rPr>
          <w:rFonts w:eastAsia="等线" w:ascii="Arial" w:cs="Arial" w:hAnsi="Arial"/>
          <w:sz w:val="22"/>
        </w:rPr>
        <w:t>仪器在读取</w:t>
      </w:r>
      <w:r>
        <w:rPr>
          <w:rFonts w:eastAsia="等线" w:ascii="Arial" w:cs="Arial" w:hAnsi="Arial"/>
          <w:sz w:val="22"/>
        </w:rPr>
        <w:t>近井斜</w:t>
      </w:r>
      <w:r>
        <w:rPr>
          <w:rFonts w:eastAsia="等线" w:ascii="Arial" w:cs="Arial" w:hAnsi="Arial"/>
          <w:sz w:val="22"/>
        </w:rPr>
        <w:t>存储数据后增加仪器需要重新上电的提示。</w:t>
      </w:r>
    </w:p>
    <w:p>
      <w:pPr>
        <w:spacing w:before="120" w:after="120" w:line="288" w:lineRule="auto"/>
        <w:ind w:left="453"/>
        <w:jc w:val="center"/>
      </w:pPr>
      <w:r>
        <w:drawing>
          <wp:inline distT="0" distR="0" distB="0" distL="0">
            <wp:extent cx="5257800" cy="2847975"/>
            <wp:docPr id="193" name="Drawing 193" descr=""/>
            <a:graphic xmlns:a="http://schemas.openxmlformats.org/drawingml/2006/main">
              <a:graphicData uri="http://schemas.openxmlformats.org/drawingml/2006/picture">
                <pic:pic xmlns:pic="http://schemas.openxmlformats.org/drawingml/2006/picture">
                  <pic:nvPicPr>
                    <pic:cNvPr id="0" name="Picture 193" descr=""/>
                    <pic:cNvPicPr>
                      <a:picLocks noChangeAspect="true"/>
                    </pic:cNvPicPr>
                  </pic:nvPicPr>
                  <pic:blipFill>
                    <a:blip r:embed="rId200"/>
                    <a:stretch>
                      <a:fillRect/>
                    </a:stretch>
                  </pic:blipFill>
                  <pic:spPr>
                    <a:xfrm>
                      <a:off x="0" y="0"/>
                      <a:ext cx="5257800" cy="2847975"/>
                    </a:xfrm>
                    <a:prstGeom prst="rect">
                      <a:avLst/>
                    </a:prstGeom>
                  </pic:spPr>
                </pic:pic>
              </a:graphicData>
            </a:graphic>
          </wp:inline>
        </w:drawing>
      </w:r>
    </w:p>
    <w:p>
      <w:pPr>
        <w:numPr>
          <w:numId w:val="73"/>
        </w:numPr>
        <w:spacing w:before="120" w:after="120" w:line="288" w:lineRule="auto"/>
        <w:ind w:left="0"/>
        <w:jc w:val="left"/>
      </w:pPr>
      <w:r>
        <w:rPr>
          <w:rFonts w:eastAsia="等线" w:ascii="Arial" w:cs="Arial" w:hAnsi="Arial"/>
          <w:sz w:val="22"/>
        </w:rPr>
        <w:t>增加电池短节软件功能。</w:t>
      </w:r>
    </w:p>
    <w:p>
      <w:pPr>
        <w:spacing w:before="120" w:after="120" w:line="288" w:lineRule="auto"/>
        <w:ind w:left="453"/>
        <w:jc w:val="center"/>
      </w:pPr>
      <w:r>
        <w:drawing>
          <wp:inline distT="0" distR="0" distB="0" distL="0">
            <wp:extent cx="5257800" cy="2971800"/>
            <wp:docPr id="194" name="Drawing 194" descr=""/>
            <a:graphic xmlns:a="http://schemas.openxmlformats.org/drawingml/2006/main">
              <a:graphicData uri="http://schemas.openxmlformats.org/drawingml/2006/picture">
                <pic:pic xmlns:pic="http://schemas.openxmlformats.org/drawingml/2006/picture">
                  <pic:nvPicPr>
                    <pic:cNvPr id="0" name="Picture 194" descr=""/>
                    <pic:cNvPicPr>
                      <a:picLocks noChangeAspect="true"/>
                    </pic:cNvPicPr>
                  </pic:nvPicPr>
                  <pic:blipFill>
                    <a:blip r:embed="rId201"/>
                    <a:stretch>
                      <a:fillRect/>
                    </a:stretch>
                  </pic:blipFill>
                  <pic:spPr>
                    <a:xfrm>
                      <a:off x="0" y="0"/>
                      <a:ext cx="5257800" cy="2971800"/>
                    </a:xfrm>
                    <a:prstGeom prst="rect">
                      <a:avLst/>
                    </a:prstGeom>
                  </pic:spPr>
                </pic:pic>
              </a:graphicData>
            </a:graphic>
          </wp:inline>
        </w:drawing>
      </w:r>
    </w:p>
    <w:p>
      <w:pPr>
        <w:spacing w:before="120" w:after="120" w:line="288" w:lineRule="auto"/>
        <w:ind w:left="453"/>
        <w:jc w:val="center"/>
      </w:pPr>
      <w:r>
        <w:drawing>
          <wp:inline distT="0" distR="0" distB="0" distL="0">
            <wp:extent cx="3743325" cy="1885950"/>
            <wp:docPr id="195" name="Drawing 195" descr=""/>
            <a:graphic xmlns:a="http://schemas.openxmlformats.org/drawingml/2006/main">
              <a:graphicData uri="http://schemas.openxmlformats.org/drawingml/2006/picture">
                <pic:pic xmlns:pic="http://schemas.openxmlformats.org/drawingml/2006/picture">
                  <pic:nvPicPr>
                    <pic:cNvPr id="0" name="Picture 195" descr=""/>
                    <pic:cNvPicPr>
                      <a:picLocks noChangeAspect="true"/>
                    </pic:cNvPicPr>
                  </pic:nvPicPr>
                  <pic:blipFill>
                    <a:blip r:embed="rId202"/>
                    <a:stretch>
                      <a:fillRect/>
                    </a:stretch>
                  </pic:blipFill>
                  <pic:spPr>
                    <a:xfrm>
                      <a:off x="0" y="0"/>
                      <a:ext cx="3743325" cy="188595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基本信息</w:t>
      </w:r>
    </w:p>
    <w:p>
      <w:pPr>
        <w:spacing w:before="120" w:after="120" w:line="288" w:lineRule="auto"/>
        <w:ind w:left="453"/>
        <w:jc w:val="center"/>
      </w:pPr>
      <w:r>
        <w:drawing>
          <wp:inline distT="0" distR="0" distB="0" distL="0">
            <wp:extent cx="5257800" cy="3028950"/>
            <wp:docPr id="196" name="Drawing 196" descr=""/>
            <a:graphic xmlns:a="http://schemas.openxmlformats.org/drawingml/2006/main">
              <a:graphicData uri="http://schemas.openxmlformats.org/drawingml/2006/picture">
                <pic:pic xmlns:pic="http://schemas.openxmlformats.org/drawingml/2006/picture">
                  <pic:nvPicPr>
                    <pic:cNvPr id="0" name="Picture 196" descr=""/>
                    <pic:cNvPicPr>
                      <a:picLocks noChangeAspect="true"/>
                    </pic:cNvPicPr>
                  </pic:nvPicPr>
                  <pic:blipFill>
                    <a:blip r:embed="rId203"/>
                    <a:stretch>
                      <a:fillRect/>
                    </a:stretch>
                  </pic:blipFill>
                  <pic:spPr>
                    <a:xfrm>
                      <a:off x="0" y="0"/>
                      <a:ext cx="5257800" cy="302895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存储数据读取</w:t>
      </w:r>
    </w:p>
    <w:p>
      <w:pPr>
        <w:spacing w:before="120" w:after="120" w:line="288" w:lineRule="auto"/>
        <w:ind w:left="453"/>
        <w:jc w:val="center"/>
      </w:pPr>
      <w:r>
        <w:drawing>
          <wp:inline distT="0" distR="0" distB="0" distL="0">
            <wp:extent cx="5257800" cy="2209800"/>
            <wp:docPr id="197" name="Drawing 197" descr=""/>
            <a:graphic xmlns:a="http://schemas.openxmlformats.org/drawingml/2006/main">
              <a:graphicData uri="http://schemas.openxmlformats.org/drawingml/2006/picture">
                <pic:pic xmlns:pic="http://schemas.openxmlformats.org/drawingml/2006/picture">
                  <pic:nvPicPr>
                    <pic:cNvPr id="0" name="Picture 197" descr=""/>
                    <pic:cNvPicPr>
                      <a:picLocks noChangeAspect="true"/>
                    </pic:cNvPicPr>
                  </pic:nvPicPr>
                  <pic:blipFill>
                    <a:blip r:embed="rId204"/>
                    <a:stretch>
                      <a:fillRect/>
                    </a:stretch>
                  </pic:blipFill>
                  <pic:spPr>
                    <a:xfrm>
                      <a:off x="0" y="0"/>
                      <a:ext cx="5257800" cy="2209800"/>
                    </a:xfrm>
                    <a:prstGeom prst="rect">
                      <a:avLst/>
                    </a:prstGeom>
                  </pic:spPr>
                </pic:pic>
              </a:graphicData>
            </a:graphic>
          </wp:inline>
        </w:drawing>
      </w:r>
    </w:p>
    <w:p>
      <w:pPr>
        <w:spacing w:before="120" w:after="120" w:line="288" w:lineRule="auto"/>
        <w:ind w:left="453"/>
        <w:jc w:val="left"/>
      </w:pPr>
      <w:r>
        <w:rPr>
          <w:rFonts w:eastAsia="等线" w:ascii="Arial" w:cs="Arial" w:hAnsi="Arial"/>
          <w:sz w:val="22"/>
        </w:rPr>
        <w:t xml:space="preserve">解码参数增加 </w:t>
      </w:r>
      <w:r>
        <w:rPr>
          <w:rFonts w:eastAsia="等线" w:ascii="Arial" w:cs="Arial" w:hAnsi="Arial"/>
          <w:sz w:val="22"/>
        </w:rPr>
        <w:t>主电池</w:t>
      </w:r>
      <w:r>
        <w:rPr>
          <w:rFonts w:eastAsia="等线" w:ascii="Arial" w:cs="Arial" w:hAnsi="Arial"/>
          <w:sz w:val="22"/>
        </w:rPr>
        <w:t>电压</w:t>
      </w:r>
      <w:r>
        <w:rPr>
          <w:rFonts w:eastAsia="等线" w:ascii="Arial" w:cs="Arial" w:hAnsi="Arial"/>
          <w:sz w:val="22"/>
        </w:rPr>
        <w:t>、主电池电量、</w:t>
      </w:r>
      <w:r>
        <w:rPr>
          <w:rFonts w:eastAsia="等线" w:ascii="Arial" w:cs="Arial" w:hAnsi="Arial"/>
          <w:sz w:val="22"/>
        </w:rPr>
        <w:t>副电池</w:t>
      </w:r>
      <w:r>
        <w:rPr>
          <w:rFonts w:eastAsia="等线" w:ascii="Arial" w:cs="Arial" w:hAnsi="Arial"/>
          <w:sz w:val="22"/>
        </w:rPr>
        <w:t>电压、副电池电量</w:t>
      </w:r>
    </w:p>
    <w:p>
      <w:pPr>
        <w:spacing w:before="120" w:after="120" w:line="288" w:lineRule="auto"/>
        <w:ind w:left="453"/>
        <w:jc w:val="left"/>
      </w:pPr>
      <w:r>
        <w:rPr>
          <w:rFonts w:eastAsia="等线" w:ascii="Arial" w:cs="Arial" w:hAnsi="Arial"/>
          <w:sz w:val="22"/>
        </w:rPr>
        <w:t>解码序列里添加 这4个解码参数</w:t>
      </w:r>
    </w:p>
    <w:p>
      <w:pPr>
        <w:spacing w:before="120" w:after="120" w:line="288" w:lineRule="auto"/>
        <w:ind w:left="453"/>
        <w:jc w:val="center"/>
      </w:pPr>
      <w:r>
        <w:drawing>
          <wp:inline distT="0" distR="0" distB="0" distL="0">
            <wp:extent cx="5257800" cy="1981200"/>
            <wp:docPr id="198" name="Drawing 198" descr=""/>
            <a:graphic xmlns:a="http://schemas.openxmlformats.org/drawingml/2006/main">
              <a:graphicData uri="http://schemas.openxmlformats.org/drawingml/2006/picture">
                <pic:pic xmlns:pic="http://schemas.openxmlformats.org/drawingml/2006/picture">
                  <pic:nvPicPr>
                    <pic:cNvPr id="0" name="Picture 198" descr=""/>
                    <pic:cNvPicPr>
                      <a:picLocks noChangeAspect="true"/>
                    </pic:cNvPicPr>
                  </pic:nvPicPr>
                  <pic:blipFill>
                    <a:blip r:embed="rId205"/>
                    <a:stretch>
                      <a:fillRect/>
                    </a:stretch>
                  </pic:blipFill>
                  <pic:spPr>
                    <a:xfrm>
                      <a:off x="0" y="0"/>
                      <a:ext cx="5257800" cy="1981200"/>
                    </a:xfrm>
                    <a:prstGeom prst="rect">
                      <a:avLst/>
                    </a:prstGeom>
                  </pic:spPr>
                </pic:pic>
              </a:graphicData>
            </a:graphic>
          </wp:inline>
        </w:drawing>
      </w:r>
    </w:p>
    <w:p>
      <w:pPr>
        <w:numPr>
          <w:numId w:val="74"/>
        </w:numPr>
        <w:spacing w:before="120" w:after="120" w:line="288" w:lineRule="auto"/>
        <w:ind w:left="0"/>
        <w:jc w:val="left"/>
      </w:pPr>
      <w:r>
        <w:rPr>
          <w:rFonts w:eastAsia="等线" w:ascii="Arial" w:cs="Arial" w:hAnsi="Arial"/>
          <w:sz w:val="22"/>
        </w:rPr>
        <w:t>增加</w:t>
      </w:r>
      <w:r>
        <w:rPr>
          <w:rFonts w:eastAsia="等线" w:ascii="Arial" w:cs="Arial" w:hAnsi="Arial"/>
          <w:sz w:val="22"/>
        </w:rPr>
        <w:t>涡轮发电机</w:t>
      </w:r>
      <w:r>
        <w:rPr>
          <w:rFonts w:eastAsia="等线" w:ascii="Arial" w:cs="Arial" w:hAnsi="Arial"/>
          <w:sz w:val="22"/>
        </w:rPr>
        <w:t>软件功能。</w:t>
      </w:r>
    </w:p>
    <w:p>
      <w:pPr>
        <w:spacing w:before="120" w:after="120" w:line="288" w:lineRule="auto"/>
        <w:ind w:left="453" w:firstLine="420"/>
        <w:jc w:val="left"/>
      </w:pPr>
      <w:r>
        <w:rPr>
          <w:rFonts w:eastAsia="等线" w:ascii="Arial" w:cs="Arial" w:hAnsi="Arial"/>
          <w:sz w:val="22"/>
        </w:rPr>
        <w:t>读系统信息等参数</w:t>
      </w:r>
    </w:p>
    <w:p>
      <w:pPr>
        <w:spacing w:before="120" w:after="120" w:line="288" w:lineRule="auto"/>
        <w:ind w:left="453"/>
        <w:jc w:val="center"/>
      </w:pPr>
      <w:r>
        <w:drawing>
          <wp:inline distT="0" distR="0" distB="0" distL="0">
            <wp:extent cx="5257800" cy="6267450"/>
            <wp:docPr id="199" name="Drawing 199" descr=""/>
            <a:graphic xmlns:a="http://schemas.openxmlformats.org/drawingml/2006/main">
              <a:graphicData uri="http://schemas.openxmlformats.org/drawingml/2006/picture">
                <pic:pic xmlns:pic="http://schemas.openxmlformats.org/drawingml/2006/picture">
                  <pic:nvPicPr>
                    <pic:cNvPr id="0" name="Picture 199" descr=""/>
                    <pic:cNvPicPr>
                      <a:picLocks noChangeAspect="true"/>
                    </pic:cNvPicPr>
                  </pic:nvPicPr>
                  <pic:blipFill>
                    <a:blip r:embed="rId206"/>
                    <a:stretch>
                      <a:fillRect/>
                    </a:stretch>
                  </pic:blipFill>
                  <pic:spPr>
                    <a:xfrm>
                      <a:off x="0" y="0"/>
                      <a:ext cx="5257800" cy="6267450"/>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测试界面</w:t>
      </w:r>
    </w:p>
    <w:p>
      <w:pPr>
        <w:spacing w:before="120" w:after="120" w:line="288" w:lineRule="auto"/>
        <w:ind w:left="453"/>
        <w:jc w:val="center"/>
      </w:pPr>
      <w:r>
        <w:drawing>
          <wp:inline distT="0" distR="0" distB="0" distL="0">
            <wp:extent cx="5257800" cy="1752600"/>
            <wp:docPr id="200" name="Drawing 200" descr=""/>
            <a:graphic xmlns:a="http://schemas.openxmlformats.org/drawingml/2006/main">
              <a:graphicData uri="http://schemas.openxmlformats.org/drawingml/2006/picture">
                <pic:pic xmlns:pic="http://schemas.openxmlformats.org/drawingml/2006/picture">
                  <pic:nvPicPr>
                    <pic:cNvPr id="0" name="Picture 200" descr=""/>
                    <pic:cNvPicPr>
                      <a:picLocks noChangeAspect="true"/>
                    </pic:cNvPicPr>
                  </pic:nvPicPr>
                  <pic:blipFill>
                    <a:blip r:embed="rId207"/>
                    <a:stretch>
                      <a:fillRect/>
                    </a:stretch>
                  </pic:blipFill>
                  <pic:spPr>
                    <a:xfrm>
                      <a:off x="0" y="0"/>
                      <a:ext cx="5257800" cy="1752600"/>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读存储数据</w:t>
      </w:r>
    </w:p>
    <w:p>
      <w:pPr>
        <w:spacing w:before="120" w:after="120" w:line="288" w:lineRule="auto"/>
        <w:ind w:left="907"/>
        <w:jc w:val="center"/>
      </w:pPr>
      <w:r>
        <w:drawing>
          <wp:inline distT="0" distR="0" distB="0" distL="0">
            <wp:extent cx="5257800" cy="2933700"/>
            <wp:docPr id="201" name="Drawing 201" descr=""/>
            <a:graphic xmlns:a="http://schemas.openxmlformats.org/drawingml/2006/main">
              <a:graphicData uri="http://schemas.openxmlformats.org/drawingml/2006/picture">
                <pic:pic xmlns:pic="http://schemas.openxmlformats.org/drawingml/2006/picture">
                  <pic:nvPicPr>
                    <pic:cNvPr id="0" name="Picture 201" descr=""/>
                    <pic:cNvPicPr>
                      <a:picLocks noChangeAspect="true"/>
                    </pic:cNvPicPr>
                  </pic:nvPicPr>
                  <pic:blipFill>
                    <a:blip r:embed="rId208"/>
                    <a:stretch>
                      <a:fillRect/>
                    </a:stretch>
                  </pic:blipFill>
                  <pic:spPr>
                    <a:xfrm>
                      <a:off x="0" y="0"/>
                      <a:ext cx="5257800" cy="2933700"/>
                    </a:xfrm>
                    <a:prstGeom prst="rect">
                      <a:avLst/>
                    </a:prstGeom>
                  </pic:spPr>
                </pic:pic>
              </a:graphicData>
            </a:graphic>
          </wp:inline>
        </w:drawing>
      </w:r>
    </w:p>
    <w:p>
      <w:pPr>
        <w:numPr>
          <w:numId w:val="75"/>
        </w:numPr>
        <w:spacing w:before="120" w:after="120" w:line="288" w:lineRule="auto"/>
        <w:ind w:left="0"/>
        <w:jc w:val="left"/>
      </w:pPr>
      <w:r>
        <w:rPr>
          <w:rFonts w:eastAsia="等线" w:ascii="Arial" w:cs="Arial" w:hAnsi="Arial"/>
          <w:sz w:val="22"/>
        </w:rPr>
        <w:t>增加压力信号调理模块软件功能。</w:t>
      </w:r>
    </w:p>
    <w:p>
      <w:pPr>
        <w:spacing w:before="120" w:after="120" w:line="288" w:lineRule="auto"/>
        <w:ind w:left="453"/>
        <w:jc w:val="center"/>
      </w:pPr>
      <w:r>
        <w:drawing>
          <wp:inline distT="0" distR="0" distB="0" distL="0">
            <wp:extent cx="5257800" cy="3781425"/>
            <wp:docPr id="202" name="Drawing 202" descr=""/>
            <a:graphic xmlns:a="http://schemas.openxmlformats.org/drawingml/2006/main">
              <a:graphicData uri="http://schemas.openxmlformats.org/drawingml/2006/picture">
                <pic:pic xmlns:pic="http://schemas.openxmlformats.org/drawingml/2006/picture">
                  <pic:nvPicPr>
                    <pic:cNvPr id="0" name="Picture 202" descr=""/>
                    <pic:cNvPicPr>
                      <a:picLocks noChangeAspect="true"/>
                    </pic:cNvPicPr>
                  </pic:nvPicPr>
                  <pic:blipFill>
                    <a:blip r:embed="rId209"/>
                    <a:stretch>
                      <a:fillRect/>
                    </a:stretch>
                  </pic:blipFill>
                  <pic:spPr>
                    <a:xfrm>
                      <a:off x="0" y="0"/>
                      <a:ext cx="5257800" cy="3781425"/>
                    </a:xfrm>
                    <a:prstGeom prst="rect">
                      <a:avLst/>
                    </a:prstGeom>
                  </pic:spPr>
                </pic:pic>
              </a:graphicData>
            </a:graphic>
          </wp:inline>
        </w:drawing>
      </w:r>
    </w:p>
    <w:p>
      <w:pPr>
        <w:numPr>
          <w:numId w:val="76"/>
        </w:numPr>
        <w:spacing w:before="120" w:after="120" w:line="288" w:lineRule="auto"/>
        <w:ind w:left="0"/>
        <w:jc w:val="left"/>
      </w:pPr>
      <w:r>
        <w:rPr>
          <w:rFonts w:eastAsia="等线" w:ascii="Arial" w:cs="Arial" w:hAnsi="Arial"/>
          <w:sz w:val="22"/>
        </w:rPr>
        <w:t>增加RSS方位</w:t>
      </w:r>
      <w:r>
        <w:rPr>
          <w:rFonts w:eastAsia="等线" w:ascii="Arial" w:cs="Arial" w:hAnsi="Arial"/>
          <w:sz w:val="22"/>
        </w:rPr>
        <w:t>伽马测试</w:t>
      </w:r>
      <w:r>
        <w:rPr>
          <w:rFonts w:eastAsia="等线" w:ascii="Arial" w:cs="Arial" w:hAnsi="Arial"/>
          <w:sz w:val="22"/>
        </w:rPr>
        <w:t>功能。</w:t>
      </w:r>
    </w:p>
    <w:p>
      <w:pPr>
        <w:spacing w:before="120" w:after="120" w:line="288" w:lineRule="auto"/>
        <w:ind w:left="453"/>
        <w:jc w:val="center"/>
      </w:pPr>
      <w:r>
        <w:drawing>
          <wp:inline distT="0" distR="0" distB="0" distL="0">
            <wp:extent cx="3333750" cy="2019300"/>
            <wp:docPr id="203" name="Drawing 203" descr=""/>
            <a:graphic xmlns:a="http://schemas.openxmlformats.org/drawingml/2006/main">
              <a:graphicData uri="http://schemas.openxmlformats.org/drawingml/2006/picture">
                <pic:pic xmlns:pic="http://schemas.openxmlformats.org/drawingml/2006/picture">
                  <pic:nvPicPr>
                    <pic:cNvPr id="0" name="Picture 203" descr=""/>
                    <pic:cNvPicPr>
                      <a:picLocks noChangeAspect="true"/>
                    </pic:cNvPicPr>
                  </pic:nvPicPr>
                  <pic:blipFill>
                    <a:blip r:embed="rId210"/>
                    <a:stretch>
                      <a:fillRect/>
                    </a:stretch>
                  </pic:blipFill>
                  <pic:spPr>
                    <a:xfrm>
                      <a:off x="0" y="0"/>
                      <a:ext cx="3333750" cy="2019300"/>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基本信息</w:t>
      </w:r>
    </w:p>
    <w:p>
      <w:pPr>
        <w:spacing w:before="120" w:after="120" w:line="288" w:lineRule="auto"/>
        <w:ind w:left="453"/>
        <w:jc w:val="center"/>
      </w:pPr>
      <w:r>
        <w:drawing>
          <wp:inline distT="0" distR="0" distB="0" distL="0">
            <wp:extent cx="5257800" cy="3533775"/>
            <wp:docPr id="204" name="Drawing 204" descr=""/>
            <a:graphic xmlns:a="http://schemas.openxmlformats.org/drawingml/2006/main">
              <a:graphicData uri="http://schemas.openxmlformats.org/drawingml/2006/picture">
                <pic:pic xmlns:pic="http://schemas.openxmlformats.org/drawingml/2006/picture">
                  <pic:nvPicPr>
                    <pic:cNvPr id="0" name="Picture 204" descr=""/>
                    <pic:cNvPicPr>
                      <a:picLocks noChangeAspect="true"/>
                    </pic:cNvPicPr>
                  </pic:nvPicPr>
                  <pic:blipFill>
                    <a:blip r:embed="rId211"/>
                    <a:stretch>
                      <a:fillRect/>
                    </a:stretch>
                  </pic:blipFill>
                  <pic:spPr>
                    <a:xfrm>
                      <a:off x="0" y="0"/>
                      <a:ext cx="5257800" cy="3533775"/>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伽马测试</w:t>
      </w:r>
    </w:p>
    <w:p>
      <w:pPr>
        <w:spacing w:before="120" w:after="120" w:line="288" w:lineRule="auto"/>
        <w:ind w:left="453"/>
        <w:jc w:val="center"/>
      </w:pPr>
      <w:r>
        <w:drawing>
          <wp:inline distT="0" distR="0" distB="0" distL="0">
            <wp:extent cx="5257800" cy="3076575"/>
            <wp:docPr id="205" name="Drawing 205" descr=""/>
            <a:graphic xmlns:a="http://schemas.openxmlformats.org/drawingml/2006/main">
              <a:graphicData uri="http://schemas.openxmlformats.org/drawingml/2006/picture">
                <pic:pic xmlns:pic="http://schemas.openxmlformats.org/drawingml/2006/picture">
                  <pic:nvPicPr>
                    <pic:cNvPr id="0" name="Picture 205" descr=""/>
                    <pic:cNvPicPr>
                      <a:picLocks noChangeAspect="true"/>
                    </pic:cNvPicPr>
                  </pic:nvPicPr>
                  <pic:blipFill>
                    <a:blip r:embed="rId212"/>
                    <a:stretch>
                      <a:fillRect/>
                    </a:stretch>
                  </pic:blipFill>
                  <pic:spPr>
                    <a:xfrm>
                      <a:off x="0" y="0"/>
                      <a:ext cx="5257800" cy="3076575"/>
                    </a:xfrm>
                    <a:prstGeom prst="rect">
                      <a:avLst/>
                    </a:prstGeom>
                  </pic:spPr>
                </pic:pic>
              </a:graphicData>
            </a:graphic>
          </wp:inline>
        </w:drawing>
      </w:r>
    </w:p>
    <w:p>
      <w:pPr>
        <w:numPr>
          <w:numId w:val="77"/>
        </w:numPr>
        <w:spacing w:before="120" w:after="120" w:line="288" w:lineRule="auto"/>
        <w:ind w:left="0"/>
        <w:jc w:val="left"/>
      </w:pPr>
      <w:r>
        <w:rPr>
          <w:rFonts w:eastAsia="等线" w:ascii="Arial" w:cs="Arial" w:hAnsi="Arial"/>
          <w:sz w:val="22"/>
        </w:rPr>
        <w:t>WITS远传增加UDP连接方式。</w:t>
      </w:r>
    </w:p>
    <w:p>
      <w:pPr>
        <w:spacing w:before="120" w:after="120" w:line="288" w:lineRule="auto"/>
        <w:ind w:left="453"/>
        <w:jc w:val="center"/>
      </w:pPr>
      <w:r>
        <w:drawing>
          <wp:inline distT="0" distR="0" distB="0" distL="0">
            <wp:extent cx="5257800" cy="4162425"/>
            <wp:docPr id="206" name="Drawing 206" descr=""/>
            <a:graphic xmlns:a="http://schemas.openxmlformats.org/drawingml/2006/main">
              <a:graphicData uri="http://schemas.openxmlformats.org/drawingml/2006/picture">
                <pic:pic xmlns:pic="http://schemas.openxmlformats.org/drawingml/2006/picture">
                  <pic:nvPicPr>
                    <pic:cNvPr id="0" name="Picture 206" descr=""/>
                    <pic:cNvPicPr>
                      <a:picLocks noChangeAspect="true"/>
                    </pic:cNvPicPr>
                  </pic:nvPicPr>
                  <pic:blipFill>
                    <a:blip r:embed="rId213"/>
                    <a:stretch>
                      <a:fillRect/>
                    </a:stretch>
                  </pic:blipFill>
                  <pic:spPr>
                    <a:xfrm>
                      <a:off x="0" y="0"/>
                      <a:ext cx="5257800" cy="4162425"/>
                    </a:xfrm>
                    <a:prstGeom prst="rect">
                      <a:avLst/>
                    </a:prstGeom>
                  </pic:spPr>
                </pic:pic>
              </a:graphicData>
            </a:graphic>
          </wp:inline>
        </w:drawing>
      </w:r>
    </w:p>
    <w:p>
      <w:pPr>
        <w:numPr>
          <w:numId w:val="78"/>
        </w:numPr>
        <w:spacing w:before="120" w:after="120" w:line="288" w:lineRule="auto"/>
        <w:ind w:left="0"/>
        <w:jc w:val="left"/>
      </w:pPr>
      <w:r>
        <w:rPr>
          <w:rFonts w:eastAsia="等线" w:ascii="Arial" w:cs="Arial" w:hAnsi="Arial"/>
          <w:sz w:val="22"/>
        </w:rPr>
        <w:t>增加电池使用时间记录功能。</w:t>
      </w:r>
    </w:p>
    <w:p>
      <w:pPr>
        <w:spacing w:before="120" w:after="120" w:line="288" w:lineRule="auto"/>
        <w:ind w:left="453" w:firstLine="420"/>
        <w:jc w:val="left"/>
      </w:pPr>
      <w:r>
        <w:rPr>
          <w:rFonts w:eastAsia="等线" w:ascii="Arial" w:cs="Arial" w:hAnsi="Arial"/>
          <w:sz w:val="22"/>
        </w:rPr>
        <w:t>输入 短节系列号、短节序列号、电池系列号、电池操作、电池操作时间，点击保存按钮。</w:t>
      </w:r>
    </w:p>
    <w:p>
      <w:pPr>
        <w:spacing w:before="120" w:after="120" w:line="288" w:lineRule="auto"/>
        <w:ind w:left="453" w:firstLine="420"/>
        <w:jc w:val="left"/>
      </w:pPr>
      <w:r>
        <w:rPr>
          <w:rFonts w:eastAsia="等线" w:ascii="Arial" w:cs="Arial" w:hAnsi="Arial"/>
          <w:sz w:val="22"/>
        </w:rPr>
        <w:t>在表格里显示操作的记录数据，在总使用时间表格里，显示计算的总使用时间。</w:t>
      </w:r>
    </w:p>
    <w:p>
      <w:pPr>
        <w:spacing w:before="120" w:after="120" w:line="288" w:lineRule="auto"/>
        <w:ind w:left="453"/>
        <w:jc w:val="center"/>
      </w:pPr>
      <w:r>
        <w:drawing>
          <wp:inline distT="0" distR="0" distB="0" distL="0">
            <wp:extent cx="5257800" cy="2771775"/>
            <wp:docPr id="207" name="Drawing 207" descr=""/>
            <a:graphic xmlns:a="http://schemas.openxmlformats.org/drawingml/2006/main">
              <a:graphicData uri="http://schemas.openxmlformats.org/drawingml/2006/picture">
                <pic:pic xmlns:pic="http://schemas.openxmlformats.org/drawingml/2006/picture">
                  <pic:nvPicPr>
                    <pic:cNvPr id="0" name="Picture 207" descr=""/>
                    <pic:cNvPicPr>
                      <a:picLocks noChangeAspect="true"/>
                    </pic:cNvPicPr>
                  </pic:nvPicPr>
                  <pic:blipFill>
                    <a:blip r:embed="rId214"/>
                    <a:stretch>
                      <a:fillRect/>
                    </a:stretch>
                  </pic:blipFill>
                  <pic:spPr>
                    <a:xfrm>
                      <a:off x="0" y="0"/>
                      <a:ext cx="5257800" cy="2771775"/>
                    </a:xfrm>
                    <a:prstGeom prst="rect">
                      <a:avLst/>
                    </a:prstGeom>
                  </pic:spPr>
                </pic:pic>
              </a:graphicData>
            </a:graphic>
          </wp:inline>
        </w:drawing>
      </w:r>
    </w:p>
    <w:p>
      <w:pPr>
        <w:numPr>
          <w:numId w:val="79"/>
        </w:numPr>
        <w:spacing w:before="120" w:after="120" w:line="288" w:lineRule="auto"/>
        <w:ind w:left="0"/>
        <w:jc w:val="left"/>
      </w:pPr>
      <w:r>
        <w:rPr>
          <w:rFonts w:eastAsia="等线" w:ascii="Arial" w:cs="Arial" w:hAnsi="Arial"/>
          <w:sz w:val="22"/>
        </w:rPr>
        <w:t>增加 LHE7514C.034 通信转换短节软件功能。</w:t>
      </w:r>
    </w:p>
    <w:p>
      <w:pPr>
        <w:spacing w:before="120" w:after="120" w:line="288" w:lineRule="auto"/>
        <w:ind w:left="453"/>
        <w:jc w:val="center"/>
      </w:pPr>
      <w:r>
        <w:drawing>
          <wp:inline distT="0" distR="0" distB="0" distL="0">
            <wp:extent cx="4657725" cy="4991100"/>
            <wp:docPr id="208" name="Drawing 208" descr=""/>
            <a:graphic xmlns:a="http://schemas.openxmlformats.org/drawingml/2006/main">
              <a:graphicData uri="http://schemas.openxmlformats.org/drawingml/2006/picture">
                <pic:pic xmlns:pic="http://schemas.openxmlformats.org/drawingml/2006/picture">
                  <pic:nvPicPr>
                    <pic:cNvPr id="0" name="Picture 208" descr=""/>
                    <pic:cNvPicPr>
                      <a:picLocks noChangeAspect="true"/>
                    </pic:cNvPicPr>
                  </pic:nvPicPr>
                  <pic:blipFill>
                    <a:blip r:embed="rId215"/>
                    <a:stretch>
                      <a:fillRect/>
                    </a:stretch>
                  </pic:blipFill>
                  <pic:spPr>
                    <a:xfrm>
                      <a:off x="0" y="0"/>
                      <a:ext cx="4657725" cy="4991100"/>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基本信息</w:t>
      </w:r>
    </w:p>
    <w:p>
      <w:pPr>
        <w:spacing w:before="120" w:after="120" w:line="288" w:lineRule="auto"/>
        <w:ind w:left="907"/>
        <w:jc w:val="center"/>
      </w:pPr>
      <w:r>
        <w:drawing>
          <wp:inline distT="0" distR="0" distB="0" distL="0">
            <wp:extent cx="4057650" cy="3667125"/>
            <wp:docPr id="209" name="Drawing 209" descr=""/>
            <a:graphic xmlns:a="http://schemas.openxmlformats.org/drawingml/2006/main">
              <a:graphicData uri="http://schemas.openxmlformats.org/drawingml/2006/picture">
                <pic:pic xmlns:pic="http://schemas.openxmlformats.org/drawingml/2006/picture">
                  <pic:nvPicPr>
                    <pic:cNvPr id="0" name="Picture 209" descr=""/>
                    <pic:cNvPicPr>
                      <a:picLocks noChangeAspect="true"/>
                    </pic:cNvPicPr>
                  </pic:nvPicPr>
                  <pic:blipFill>
                    <a:blip r:embed="rId216"/>
                    <a:stretch>
                      <a:fillRect/>
                    </a:stretch>
                  </pic:blipFill>
                  <pic:spPr>
                    <a:xfrm>
                      <a:off x="0" y="0"/>
                      <a:ext cx="4057650" cy="3667125"/>
                    </a:xfrm>
                    <a:prstGeom prst="rect">
                      <a:avLst/>
                    </a:prstGeom>
                  </pic:spPr>
                </pic:pic>
              </a:graphicData>
            </a:graphic>
          </wp:inline>
        </w:drawing>
      </w:r>
    </w:p>
    <w:p>
      <w:pPr>
        <w:spacing w:before="120" w:after="120" w:line="288" w:lineRule="auto"/>
        <w:ind w:left="907" w:firstLine="420"/>
        <w:jc w:val="left"/>
      </w:pPr>
      <w:r>
        <w:rPr>
          <w:rFonts w:eastAsia="等线" w:ascii="Arial" w:cs="Arial" w:hAnsi="Arial"/>
          <w:sz w:val="22"/>
        </w:rPr>
        <w:t>存储数据</w:t>
      </w:r>
    </w:p>
    <w:p>
      <w:pPr>
        <w:spacing w:before="120" w:after="120" w:line="288" w:lineRule="auto"/>
        <w:ind w:left="453"/>
        <w:jc w:val="center"/>
      </w:pPr>
      <w:r>
        <w:drawing>
          <wp:inline distT="0" distR="0" distB="0" distL="0">
            <wp:extent cx="5257800" cy="3048000"/>
            <wp:docPr id="210" name="Drawing 210" descr=""/>
            <a:graphic xmlns:a="http://schemas.openxmlformats.org/drawingml/2006/main">
              <a:graphicData uri="http://schemas.openxmlformats.org/drawingml/2006/picture">
                <pic:pic xmlns:pic="http://schemas.openxmlformats.org/drawingml/2006/picture">
                  <pic:nvPicPr>
                    <pic:cNvPr id="0" name="Picture 210" descr=""/>
                    <pic:cNvPicPr>
                      <a:picLocks noChangeAspect="true"/>
                    </pic:cNvPicPr>
                  </pic:nvPicPr>
                  <pic:blipFill>
                    <a:blip r:embed="rId217"/>
                    <a:stretch>
                      <a:fillRect/>
                    </a:stretch>
                  </pic:blipFill>
                  <pic:spPr>
                    <a:xfrm>
                      <a:off x="0" y="0"/>
                      <a:ext cx="5257800" cy="3048000"/>
                    </a:xfrm>
                    <a:prstGeom prst="rect">
                      <a:avLst/>
                    </a:prstGeom>
                  </pic:spPr>
                </pic:pic>
              </a:graphicData>
            </a:graphic>
          </wp:inline>
        </w:drawing>
      </w:r>
    </w:p>
    <w:p>
      <w:pPr>
        <w:numPr>
          <w:numId w:val="80"/>
        </w:numPr>
        <w:spacing w:before="120" w:after="120" w:line="288" w:lineRule="auto"/>
        <w:ind w:left="0"/>
        <w:jc w:val="left"/>
      </w:pPr>
      <w:r>
        <w:rPr>
          <w:rFonts w:eastAsia="等线" w:ascii="Arial" w:cs="Arial" w:hAnsi="Arial"/>
          <w:sz w:val="22"/>
        </w:rPr>
        <w:t>优化了工程服务信息填报功能。</w:t>
      </w:r>
    </w:p>
    <w:p>
      <w:pPr>
        <w:spacing w:before="120" w:after="120" w:line="288" w:lineRule="auto"/>
        <w:ind w:left="453"/>
        <w:jc w:val="left"/>
      </w:pPr>
      <w:r>
        <w:rPr>
          <w:rFonts w:eastAsia="等线" w:ascii="Arial" w:cs="Arial" w:hAnsi="Arial"/>
          <w:sz w:val="22"/>
        </w:rPr>
        <w:t>增加了30多项填报信息。</w:t>
      </w:r>
    </w:p>
    <w:p>
      <w:pPr>
        <w:spacing w:before="120" w:after="120" w:line="288" w:lineRule="auto"/>
        <w:ind w:left="453"/>
        <w:jc w:val="center"/>
      </w:pPr>
      <w:r>
        <w:drawing>
          <wp:inline distT="0" distR="0" distB="0" distL="0">
            <wp:extent cx="5257800" cy="2905125"/>
            <wp:docPr id="211" name="Drawing 211" descr=""/>
            <a:graphic xmlns:a="http://schemas.openxmlformats.org/drawingml/2006/main">
              <a:graphicData uri="http://schemas.openxmlformats.org/drawingml/2006/picture">
                <pic:pic xmlns:pic="http://schemas.openxmlformats.org/drawingml/2006/picture">
                  <pic:nvPicPr>
                    <pic:cNvPr id="0" name="Picture 211" descr=""/>
                    <pic:cNvPicPr>
                      <a:picLocks noChangeAspect="true"/>
                    </pic:cNvPicPr>
                  </pic:nvPicPr>
                  <pic:blipFill>
                    <a:blip r:embed="rId218"/>
                    <a:stretch>
                      <a:fillRect/>
                    </a:stretch>
                  </pic:blipFill>
                  <pic:spPr>
                    <a:xfrm>
                      <a:off x="0" y="0"/>
                      <a:ext cx="5257800" cy="2905125"/>
                    </a:xfrm>
                    <a:prstGeom prst="rect">
                      <a:avLst/>
                    </a:prstGeom>
                  </pic:spPr>
                </pic:pic>
              </a:graphicData>
            </a:graphic>
          </wp:inline>
        </w:drawing>
      </w:r>
    </w:p>
    <w:p>
      <w:pPr>
        <w:pStyle w:val="2"/>
        <w:spacing w:before="320" w:after="120" w:line="288" w:lineRule="auto"/>
        <w:ind w:left="0"/>
        <w:jc w:val="left"/>
        <w:outlineLvl w:val="1"/>
      </w:pPr>
      <w:bookmarkStart w:name="heading_12" w:id="12"/>
      <w:r>
        <w:rPr>
          <w:rFonts w:eastAsia="等线" w:ascii="Arial" w:cs="Arial" w:hAnsi="Arial"/>
          <w:b w:val="true"/>
          <w:sz w:val="32"/>
        </w:rPr>
        <w:t>0421 DEES.V1.3.3</w:t>
      </w:r>
      <w:bookmarkEnd w:id="12"/>
    </w:p>
    <w:p>
      <w:pPr>
        <w:numPr>
          <w:numId w:val="81"/>
        </w:numPr>
        <w:spacing w:before="120" w:after="120" w:line="288" w:lineRule="auto"/>
        <w:ind w:left="0"/>
        <w:jc w:val="left"/>
      </w:pPr>
      <w:r>
        <w:rPr>
          <w:rFonts w:eastAsia="等线" w:ascii="Arial" w:cs="Arial" w:hAnsi="Arial"/>
          <w:sz w:val="22"/>
        </w:rPr>
        <w:t>高温直井软件界面显示优化</w:t>
      </w:r>
    </w:p>
    <w:p>
      <w:pPr>
        <w:numPr>
          <w:numId w:val="82"/>
        </w:numPr>
        <w:spacing w:before="120" w:after="120" w:line="288" w:lineRule="auto"/>
        <w:ind w:left="453"/>
        <w:jc w:val="left"/>
      </w:pPr>
      <w:r>
        <w:rPr>
          <w:rFonts w:eastAsia="等线" w:ascii="Arial" w:cs="Arial" w:hAnsi="Arial"/>
          <w:sz w:val="22"/>
        </w:rPr>
        <w:t>主界面各个模块分窗口显示，每个窗口均可独立操作，可最大化、最小化或者通过拖动设置窗口大小。</w:t>
      </w:r>
    </w:p>
    <w:p>
      <w:pPr>
        <w:spacing w:before="120" w:after="120" w:line="288" w:lineRule="auto"/>
        <w:ind w:left="453"/>
        <w:jc w:val="center"/>
      </w:pPr>
      <w:r>
        <w:drawing>
          <wp:inline distT="0" distR="0" distB="0" distL="0">
            <wp:extent cx="5257800" cy="2771775"/>
            <wp:docPr id="212" name="Drawing 212" descr=""/>
            <a:graphic xmlns:a="http://schemas.openxmlformats.org/drawingml/2006/main">
              <a:graphicData uri="http://schemas.openxmlformats.org/drawingml/2006/picture">
                <pic:pic xmlns:pic="http://schemas.openxmlformats.org/drawingml/2006/picture">
                  <pic:nvPicPr>
                    <pic:cNvPr id="0" name="Picture 212" descr=""/>
                    <pic:cNvPicPr>
                      <a:picLocks noChangeAspect="true"/>
                    </pic:cNvPicPr>
                  </pic:nvPicPr>
                  <pic:blipFill>
                    <a:blip r:embed="rId219"/>
                    <a:stretch>
                      <a:fillRect/>
                    </a:stretch>
                  </pic:blipFill>
                  <pic:spPr>
                    <a:xfrm>
                      <a:off x="0" y="0"/>
                      <a:ext cx="5257800" cy="2771775"/>
                    </a:xfrm>
                    <a:prstGeom prst="rect">
                      <a:avLst/>
                    </a:prstGeom>
                  </pic:spPr>
                </pic:pic>
              </a:graphicData>
            </a:graphic>
          </wp:inline>
        </w:drawing>
      </w:r>
    </w:p>
    <w:p>
      <w:pPr>
        <w:numPr>
          <w:numId w:val="83"/>
        </w:numPr>
        <w:spacing w:before="120" w:after="120" w:line="288" w:lineRule="auto"/>
        <w:ind w:left="453"/>
        <w:jc w:val="left"/>
      </w:pPr>
      <w:r>
        <w:rPr>
          <w:rFonts w:eastAsia="等线" w:ascii="Arial" w:cs="Arial" w:hAnsi="Arial"/>
          <w:sz w:val="22"/>
        </w:rPr>
        <w:t>取消原DEES软件解码界面的度盘、方位、系统误差部分的显示，该区域作为井斜数值显示、测量状态显示。</w:t>
      </w:r>
    </w:p>
    <w:p>
      <w:pPr>
        <w:spacing w:before="120" w:after="120" w:line="288" w:lineRule="auto"/>
        <w:ind w:left="453"/>
        <w:jc w:val="center"/>
      </w:pPr>
      <w:r>
        <w:drawing>
          <wp:inline distT="0" distR="0" distB="0" distL="0">
            <wp:extent cx="5257800" cy="3133725"/>
            <wp:docPr id="213" name="Drawing 213" descr=""/>
            <a:graphic xmlns:a="http://schemas.openxmlformats.org/drawingml/2006/main">
              <a:graphicData uri="http://schemas.openxmlformats.org/drawingml/2006/picture">
                <pic:pic xmlns:pic="http://schemas.openxmlformats.org/drawingml/2006/picture">
                  <pic:nvPicPr>
                    <pic:cNvPr id="0" name="Picture 213" descr=""/>
                    <pic:cNvPicPr>
                      <a:picLocks noChangeAspect="true"/>
                    </pic:cNvPicPr>
                  </pic:nvPicPr>
                  <pic:blipFill>
                    <a:blip r:embed="rId220"/>
                    <a:stretch>
                      <a:fillRect/>
                    </a:stretch>
                  </pic:blipFill>
                  <pic:spPr>
                    <a:xfrm>
                      <a:off x="0" y="0"/>
                      <a:ext cx="5257800" cy="3133725"/>
                    </a:xfrm>
                    <a:prstGeom prst="rect">
                      <a:avLst/>
                    </a:prstGeom>
                  </pic:spPr>
                </pic:pic>
              </a:graphicData>
            </a:graphic>
          </wp:inline>
        </w:drawing>
      </w:r>
    </w:p>
    <w:p>
      <w:pPr>
        <w:numPr>
          <w:numId w:val="84"/>
        </w:numPr>
        <w:spacing w:before="120" w:after="120" w:line="288" w:lineRule="auto"/>
        <w:ind w:left="453"/>
        <w:jc w:val="left"/>
      </w:pPr>
      <w:r>
        <w:rPr>
          <w:rFonts w:eastAsia="等线" w:ascii="Arial" w:cs="Arial" w:hAnsi="Arial"/>
          <w:sz w:val="22"/>
        </w:rPr>
        <w:t>软件解码波形实现原始波形与滤波波形同时显示在曲线界面中。</w:t>
      </w:r>
    </w:p>
    <w:p>
      <w:pPr>
        <w:spacing w:before="120" w:after="120" w:line="288" w:lineRule="auto"/>
        <w:ind w:left="453"/>
        <w:jc w:val="center"/>
      </w:pPr>
      <w:r>
        <w:drawing>
          <wp:inline distT="0" distR="0" distB="0" distL="0">
            <wp:extent cx="5257800" cy="2667000"/>
            <wp:docPr id="214" name="Drawing 214" descr=""/>
            <a:graphic xmlns:a="http://schemas.openxmlformats.org/drawingml/2006/main">
              <a:graphicData uri="http://schemas.openxmlformats.org/drawingml/2006/picture">
                <pic:pic xmlns:pic="http://schemas.openxmlformats.org/drawingml/2006/picture">
                  <pic:nvPicPr>
                    <pic:cNvPr id="0" name="Picture 214" descr=""/>
                    <pic:cNvPicPr>
                      <a:picLocks noChangeAspect="true"/>
                    </pic:cNvPicPr>
                  </pic:nvPicPr>
                  <pic:blipFill>
                    <a:blip r:embed="rId221"/>
                    <a:stretch>
                      <a:fillRect/>
                    </a:stretch>
                  </pic:blipFill>
                  <pic:spPr>
                    <a:xfrm>
                      <a:off x="0" y="0"/>
                      <a:ext cx="5257800" cy="2667000"/>
                    </a:xfrm>
                    <a:prstGeom prst="rect">
                      <a:avLst/>
                    </a:prstGeom>
                  </pic:spPr>
                </pic:pic>
              </a:graphicData>
            </a:graphic>
          </wp:inline>
        </w:drawing>
      </w:r>
    </w:p>
    <w:p>
      <w:pPr>
        <w:numPr>
          <w:numId w:val="85"/>
        </w:numPr>
        <w:spacing w:before="120" w:after="120" w:line="288" w:lineRule="auto"/>
        <w:ind w:left="453"/>
        <w:jc w:val="left"/>
      </w:pPr>
      <w:r>
        <w:rPr>
          <w:rFonts w:eastAsia="等线" w:ascii="Arial" w:cs="Arial" w:hAnsi="Arial"/>
          <w:sz w:val="22"/>
        </w:rPr>
        <w:t>菜单项修改，在现有DEES软件的基础上，将【设备】菜单项中的配置短节只保留直井测斜仪子项，其他短节项进行屏蔽。此外，将原【开泵延时设置】子菜单，调整到主界面中。</w:t>
      </w:r>
    </w:p>
    <w:p>
      <w:pPr>
        <w:spacing w:before="120" w:after="120" w:line="288" w:lineRule="auto"/>
        <w:ind w:left="453"/>
        <w:jc w:val="center"/>
      </w:pPr>
      <w:r>
        <w:drawing>
          <wp:inline distT="0" distR="0" distB="0" distL="0">
            <wp:extent cx="2600325" cy="1047750"/>
            <wp:docPr id="215" name="Drawing 215" descr=""/>
            <a:graphic xmlns:a="http://schemas.openxmlformats.org/drawingml/2006/main">
              <a:graphicData uri="http://schemas.openxmlformats.org/drawingml/2006/picture">
                <pic:pic xmlns:pic="http://schemas.openxmlformats.org/drawingml/2006/picture">
                  <pic:nvPicPr>
                    <pic:cNvPr id="0" name="Picture 215" descr=""/>
                    <pic:cNvPicPr>
                      <a:picLocks noChangeAspect="true"/>
                    </pic:cNvPicPr>
                  </pic:nvPicPr>
                  <pic:blipFill>
                    <a:blip r:embed="rId222"/>
                    <a:stretch>
                      <a:fillRect/>
                    </a:stretch>
                  </pic:blipFill>
                  <pic:spPr>
                    <a:xfrm>
                      <a:off x="0" y="0"/>
                      <a:ext cx="2600325" cy="1047750"/>
                    </a:xfrm>
                    <a:prstGeom prst="rect">
                      <a:avLst/>
                    </a:prstGeom>
                  </pic:spPr>
                </pic:pic>
              </a:graphicData>
            </a:graphic>
          </wp:inline>
        </w:drawing>
      </w:r>
    </w:p>
    <w:p>
      <w:pPr>
        <w:numPr>
          <w:numId w:val="86"/>
        </w:numPr>
        <w:spacing w:before="120" w:after="120" w:line="288" w:lineRule="auto"/>
        <w:ind w:left="453"/>
        <w:jc w:val="left"/>
      </w:pPr>
      <w:r>
        <w:rPr>
          <w:rFonts w:eastAsia="等线" w:ascii="Arial" w:cs="Arial" w:hAnsi="Arial"/>
          <w:sz w:val="22"/>
        </w:rPr>
        <w:t>保留泵状态栏及无线信号强度栏。</w:t>
      </w:r>
    </w:p>
    <w:p>
      <w:pPr>
        <w:spacing w:before="120" w:after="120" w:line="288" w:lineRule="auto"/>
        <w:ind w:left="453"/>
        <w:jc w:val="center"/>
      </w:pPr>
      <w:r>
        <w:drawing>
          <wp:inline distT="0" distR="0" distB="0" distL="0">
            <wp:extent cx="5257800" cy="2724150"/>
            <wp:docPr id="216" name="Drawing 216" descr=""/>
            <a:graphic xmlns:a="http://schemas.openxmlformats.org/drawingml/2006/main">
              <a:graphicData uri="http://schemas.openxmlformats.org/drawingml/2006/picture">
                <pic:pic xmlns:pic="http://schemas.openxmlformats.org/drawingml/2006/picture">
                  <pic:nvPicPr>
                    <pic:cNvPr id="0" name="Picture 216" descr=""/>
                    <pic:cNvPicPr>
                      <a:picLocks noChangeAspect="true"/>
                    </pic:cNvPicPr>
                  </pic:nvPicPr>
                  <pic:blipFill>
                    <a:blip r:embed="rId223"/>
                    <a:stretch>
                      <a:fillRect/>
                    </a:stretch>
                  </pic:blipFill>
                  <pic:spPr>
                    <a:xfrm>
                      <a:off x="0" y="0"/>
                      <a:ext cx="5257800" cy="2724150"/>
                    </a:xfrm>
                    <a:prstGeom prst="rect">
                      <a:avLst/>
                    </a:prstGeom>
                  </pic:spPr>
                </pic:pic>
              </a:graphicData>
            </a:graphic>
          </wp:inline>
        </w:drawing>
      </w:r>
    </w:p>
    <w:p>
      <w:pPr>
        <w:numPr>
          <w:numId w:val="87"/>
        </w:numPr>
        <w:spacing w:before="120" w:after="120" w:line="288" w:lineRule="auto"/>
        <w:ind w:left="453"/>
        <w:jc w:val="left"/>
      </w:pPr>
      <w:r>
        <w:rPr>
          <w:rFonts w:eastAsia="等线" w:ascii="Arial" w:cs="Arial" w:hAnsi="Arial"/>
          <w:sz w:val="22"/>
        </w:rPr>
        <w:t>软件界面底色由原黑色调整为灰白色，原白色字体颜色调整为黑色。</w:t>
      </w:r>
    </w:p>
    <w:p>
      <w:pPr>
        <w:spacing w:before="120" w:after="120" w:line="288" w:lineRule="auto"/>
        <w:ind w:left="453"/>
        <w:jc w:val="center"/>
      </w:pPr>
      <w:r>
        <w:drawing>
          <wp:inline distT="0" distR="0" distB="0" distL="0">
            <wp:extent cx="5257800" cy="2743200"/>
            <wp:docPr id="217" name="Drawing 217" descr=""/>
            <a:graphic xmlns:a="http://schemas.openxmlformats.org/drawingml/2006/main">
              <a:graphicData uri="http://schemas.openxmlformats.org/drawingml/2006/picture">
                <pic:pic xmlns:pic="http://schemas.openxmlformats.org/drawingml/2006/picture">
                  <pic:nvPicPr>
                    <pic:cNvPr id="0" name="Picture 217" descr=""/>
                    <pic:cNvPicPr>
                      <a:picLocks noChangeAspect="true"/>
                    </pic:cNvPicPr>
                  </pic:nvPicPr>
                  <pic:blipFill>
                    <a:blip r:embed="rId224"/>
                    <a:stretch>
                      <a:fillRect/>
                    </a:stretch>
                  </pic:blipFill>
                  <pic:spPr>
                    <a:xfrm>
                      <a:off x="0" y="0"/>
                      <a:ext cx="5257800" cy="2743200"/>
                    </a:xfrm>
                    <a:prstGeom prst="rect">
                      <a:avLst/>
                    </a:prstGeom>
                  </pic:spPr>
                </pic:pic>
              </a:graphicData>
            </a:graphic>
          </wp:inline>
        </w:drawing>
      </w:r>
    </w:p>
    <w:p>
      <w:pPr>
        <w:numPr>
          <w:numId w:val="88"/>
        </w:numPr>
        <w:spacing w:before="120" w:after="120" w:line="288" w:lineRule="auto"/>
        <w:ind w:left="0"/>
        <w:jc w:val="left"/>
      </w:pPr>
      <w:r>
        <w:rPr>
          <w:rFonts w:eastAsia="等线" w:ascii="Arial" w:cs="Arial" w:hAnsi="Arial"/>
          <w:sz w:val="22"/>
        </w:rPr>
        <w:t>增加井眼轨迹误差计算功能</w:t>
      </w:r>
    </w:p>
    <w:p>
      <w:pPr>
        <w:spacing w:before="120" w:after="120" w:line="288" w:lineRule="auto"/>
        <w:ind w:left="453"/>
        <w:jc w:val="center"/>
      </w:pPr>
      <w:r>
        <w:drawing>
          <wp:inline distT="0" distR="0" distB="0" distL="0">
            <wp:extent cx="5257800" cy="2057400"/>
            <wp:docPr id="218" name="Drawing 218" descr=""/>
            <a:graphic xmlns:a="http://schemas.openxmlformats.org/drawingml/2006/main">
              <a:graphicData uri="http://schemas.openxmlformats.org/drawingml/2006/picture">
                <pic:pic xmlns:pic="http://schemas.openxmlformats.org/drawingml/2006/picture">
                  <pic:nvPicPr>
                    <pic:cNvPr id="0" name="Picture 218" descr=""/>
                    <pic:cNvPicPr>
                      <a:picLocks noChangeAspect="true"/>
                    </pic:cNvPicPr>
                  </pic:nvPicPr>
                  <pic:blipFill>
                    <a:blip r:embed="rId225"/>
                    <a:stretch>
                      <a:fillRect/>
                    </a:stretch>
                  </pic:blipFill>
                  <pic:spPr>
                    <a:xfrm>
                      <a:off x="0" y="0"/>
                      <a:ext cx="5257800" cy="2057400"/>
                    </a:xfrm>
                    <a:prstGeom prst="rect">
                      <a:avLst/>
                    </a:prstGeom>
                  </pic:spPr>
                </pic:pic>
              </a:graphicData>
            </a:graphic>
          </wp:inline>
        </w:drawing>
      </w:r>
    </w:p>
    <w:p>
      <w:pPr>
        <w:spacing w:before="120" w:after="120" w:line="288" w:lineRule="auto"/>
        <w:ind w:left="453"/>
        <w:jc w:val="center"/>
      </w:pPr>
      <w:r>
        <w:drawing>
          <wp:inline distT="0" distR="0" distB="0" distL="0">
            <wp:extent cx="5257800" cy="2857500"/>
            <wp:docPr id="219" name="Drawing 219" descr=""/>
            <a:graphic xmlns:a="http://schemas.openxmlformats.org/drawingml/2006/main">
              <a:graphicData uri="http://schemas.openxmlformats.org/drawingml/2006/picture">
                <pic:pic xmlns:pic="http://schemas.openxmlformats.org/drawingml/2006/picture">
                  <pic:nvPicPr>
                    <pic:cNvPr id="0" name="Picture 219" descr=""/>
                    <pic:cNvPicPr>
                      <a:picLocks noChangeAspect="true"/>
                    </pic:cNvPicPr>
                  </pic:nvPicPr>
                  <pic:blipFill>
                    <a:blip r:embed="rId226"/>
                    <a:stretch>
                      <a:fillRect/>
                    </a:stretch>
                  </pic:blipFill>
                  <pic:spPr>
                    <a:xfrm>
                      <a:off x="0" y="0"/>
                      <a:ext cx="5257800" cy="2857500"/>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右键选择计算轨迹误差</w:t>
      </w:r>
    </w:p>
    <w:p>
      <w:pPr>
        <w:spacing w:before="120" w:after="120" w:line="288" w:lineRule="auto"/>
        <w:ind w:left="907"/>
        <w:jc w:val="center"/>
      </w:pPr>
      <w:r>
        <w:drawing>
          <wp:inline distT="0" distR="0" distB="0" distL="0">
            <wp:extent cx="5257800" cy="5876925"/>
            <wp:docPr id="220" name="Drawing 220" descr=""/>
            <a:graphic xmlns:a="http://schemas.openxmlformats.org/drawingml/2006/main">
              <a:graphicData uri="http://schemas.openxmlformats.org/drawingml/2006/picture">
                <pic:pic xmlns:pic="http://schemas.openxmlformats.org/drawingml/2006/picture">
                  <pic:nvPicPr>
                    <pic:cNvPr id="0" name="Picture 220" descr=""/>
                    <pic:cNvPicPr>
                      <a:picLocks noChangeAspect="true"/>
                    </pic:cNvPicPr>
                  </pic:nvPicPr>
                  <pic:blipFill>
                    <a:blip r:embed="rId227"/>
                    <a:stretch>
                      <a:fillRect/>
                    </a:stretch>
                  </pic:blipFill>
                  <pic:spPr>
                    <a:xfrm>
                      <a:off x="0" y="0"/>
                      <a:ext cx="5257800" cy="5876925"/>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计算出垂深误差、北向误差、东向误差</w:t>
      </w:r>
    </w:p>
    <w:p>
      <w:pPr>
        <w:spacing w:before="120" w:after="120" w:line="288" w:lineRule="auto"/>
        <w:ind w:left="907"/>
        <w:jc w:val="center"/>
      </w:pPr>
      <w:r>
        <w:drawing>
          <wp:inline distT="0" distR="0" distB="0" distL="0">
            <wp:extent cx="5257800" cy="5791200"/>
            <wp:docPr id="221" name="Drawing 221" descr=""/>
            <a:graphic xmlns:a="http://schemas.openxmlformats.org/drawingml/2006/main">
              <a:graphicData uri="http://schemas.openxmlformats.org/drawingml/2006/picture">
                <pic:pic xmlns:pic="http://schemas.openxmlformats.org/drawingml/2006/picture">
                  <pic:nvPicPr>
                    <pic:cNvPr id="0" name="Picture 221" descr=""/>
                    <pic:cNvPicPr>
                      <a:picLocks noChangeAspect="true"/>
                    </pic:cNvPicPr>
                  </pic:nvPicPr>
                  <pic:blipFill>
                    <a:blip r:embed="rId228"/>
                    <a:stretch>
                      <a:fillRect/>
                    </a:stretch>
                  </pic:blipFill>
                  <pic:spPr>
                    <a:xfrm>
                      <a:off x="0" y="0"/>
                      <a:ext cx="5257800" cy="5791200"/>
                    </a:xfrm>
                    <a:prstGeom prst="rect">
                      <a:avLst/>
                    </a:prstGeom>
                  </pic:spPr>
                </pic:pic>
              </a:graphicData>
            </a:graphic>
          </wp:inline>
        </w:drawing>
      </w:r>
    </w:p>
    <w:p>
      <w:pPr>
        <w:spacing w:before="120" w:after="120" w:line="288" w:lineRule="auto"/>
        <w:ind w:left="907"/>
        <w:jc w:val="left"/>
      </w:pPr>
      <w:r>
        <w:rPr>
          <w:rFonts w:eastAsia="等线" w:ascii="Arial" w:cs="Arial" w:hAnsi="Arial"/>
          <w:sz w:val="22"/>
        </w:rPr>
        <w:t>计算轨迹误差后，右侧选项卡选择“轨迹误差”，显示误差轨迹图。</w:t>
      </w:r>
    </w:p>
    <w:p>
      <w:pPr>
        <w:spacing w:before="120" w:after="120" w:line="288" w:lineRule="auto"/>
        <w:ind w:left="907"/>
        <w:jc w:val="center"/>
      </w:pPr>
      <w:r>
        <w:drawing>
          <wp:inline distT="0" distR="0" distB="0" distL="0">
            <wp:extent cx="5257800" cy="2867025"/>
            <wp:docPr id="222" name="Drawing 222" descr=""/>
            <a:graphic xmlns:a="http://schemas.openxmlformats.org/drawingml/2006/main">
              <a:graphicData uri="http://schemas.openxmlformats.org/drawingml/2006/picture">
                <pic:pic xmlns:pic="http://schemas.openxmlformats.org/drawingml/2006/picture">
                  <pic:nvPicPr>
                    <pic:cNvPr id="0" name="Picture 222" descr=""/>
                    <pic:cNvPicPr>
                      <a:picLocks noChangeAspect="true"/>
                    </pic:cNvPicPr>
                  </pic:nvPicPr>
                  <pic:blipFill>
                    <a:blip r:embed="rId229"/>
                    <a:stretch>
                      <a:fillRect/>
                    </a:stretch>
                  </pic:blipFill>
                  <pic:spPr>
                    <a:xfrm>
                      <a:off x="0" y="0"/>
                      <a:ext cx="5257800" cy="2867025"/>
                    </a:xfrm>
                    <a:prstGeom prst="rect">
                      <a:avLst/>
                    </a:prstGeom>
                  </pic:spPr>
                </pic:pic>
              </a:graphicData>
            </a:graphic>
          </wp:inline>
        </w:drawing>
      </w:r>
    </w:p>
    <w:p>
      <w:pPr>
        <w:spacing w:before="120" w:after="120" w:line="288" w:lineRule="auto"/>
        <w:ind w:left="907"/>
        <w:jc w:val="center"/>
      </w:pPr>
      <w:r>
        <w:drawing>
          <wp:inline distT="0" distR="0" distB="0" distL="0">
            <wp:extent cx="5257800" cy="4467225"/>
            <wp:docPr id="223" name="Drawing 223" descr=""/>
            <a:graphic xmlns:a="http://schemas.openxmlformats.org/drawingml/2006/main">
              <a:graphicData uri="http://schemas.openxmlformats.org/drawingml/2006/picture">
                <pic:pic xmlns:pic="http://schemas.openxmlformats.org/drawingml/2006/picture">
                  <pic:nvPicPr>
                    <pic:cNvPr id="0" name="Picture 223" descr=""/>
                    <pic:cNvPicPr>
                      <a:picLocks noChangeAspect="true"/>
                    </pic:cNvPicPr>
                  </pic:nvPicPr>
                  <pic:blipFill>
                    <a:blip r:embed="rId230"/>
                    <a:stretch>
                      <a:fillRect/>
                    </a:stretch>
                  </pic:blipFill>
                  <pic:spPr>
                    <a:xfrm>
                      <a:off x="0" y="0"/>
                      <a:ext cx="5257800" cy="4467225"/>
                    </a:xfrm>
                    <a:prstGeom prst="rect">
                      <a:avLst/>
                    </a:prstGeom>
                  </pic:spPr>
                </pic:pic>
              </a:graphicData>
            </a:graphic>
          </wp:inline>
        </w:drawing>
      </w:r>
    </w:p>
    <w:p>
      <w:pPr>
        <w:numPr>
          <w:numId w:val="89"/>
        </w:numPr>
        <w:spacing w:before="120" w:after="120" w:line="288" w:lineRule="auto"/>
        <w:ind w:left="0"/>
        <w:jc w:val="left"/>
      </w:pPr>
      <w:r>
        <w:rPr>
          <w:rFonts w:eastAsia="等线" w:ascii="Arial" w:cs="Arial" w:hAnsi="Arial"/>
          <w:sz w:val="22"/>
        </w:rPr>
        <w:t>优化QC数据校核功能</w:t>
      </w:r>
    </w:p>
    <w:p>
      <w:pPr>
        <w:spacing w:before="120" w:after="120" w:line="288" w:lineRule="auto"/>
        <w:ind w:left="453" w:firstLine="0"/>
        <w:jc w:val="left"/>
      </w:pPr>
      <w:r>
        <w:rPr>
          <w:rFonts w:eastAsia="等线" w:ascii="Arial" w:cs="Arial" w:hAnsi="Arial"/>
          <w:sz w:val="22"/>
        </w:rPr>
        <w:t>原QC模块为外协开发，现改造为自研。</w:t>
      </w:r>
    </w:p>
    <w:p>
      <w:pPr>
        <w:numPr>
          <w:numId w:val="90"/>
        </w:numPr>
        <w:spacing w:before="120" w:after="120" w:line="288" w:lineRule="auto"/>
        <w:ind w:left="907"/>
        <w:jc w:val="left"/>
      </w:pPr>
      <w:r>
        <w:rPr>
          <w:rFonts w:eastAsia="等线" w:ascii="Arial" w:cs="Arial" w:hAnsi="Arial"/>
          <w:sz w:val="22"/>
        </w:rPr>
        <w:t xml:space="preserve">地理磁场计算 </w:t>
      </w:r>
    </w:p>
    <w:p>
      <w:pPr>
        <w:spacing w:before="120" w:after="120" w:line="288" w:lineRule="auto"/>
        <w:ind w:left="907"/>
        <w:jc w:val="center"/>
      </w:pPr>
      <w:r>
        <w:drawing>
          <wp:inline distT="0" distR="0" distB="0" distL="0">
            <wp:extent cx="4019550" cy="3524250"/>
            <wp:docPr id="224" name="Drawing 224" descr=""/>
            <a:graphic xmlns:a="http://schemas.openxmlformats.org/drawingml/2006/main">
              <a:graphicData uri="http://schemas.openxmlformats.org/drawingml/2006/picture">
                <pic:pic xmlns:pic="http://schemas.openxmlformats.org/drawingml/2006/picture">
                  <pic:nvPicPr>
                    <pic:cNvPr id="0" name="Picture 224" descr=""/>
                    <pic:cNvPicPr>
                      <a:picLocks noChangeAspect="true"/>
                    </pic:cNvPicPr>
                  </pic:nvPicPr>
                  <pic:blipFill>
                    <a:blip r:embed="rId231"/>
                    <a:stretch>
                      <a:fillRect/>
                    </a:stretch>
                  </pic:blipFill>
                  <pic:spPr>
                    <a:xfrm>
                      <a:off x="0" y="0"/>
                      <a:ext cx="4019550" cy="3524250"/>
                    </a:xfrm>
                    <a:prstGeom prst="rect">
                      <a:avLst/>
                    </a:prstGeom>
                  </pic:spPr>
                </pic:pic>
              </a:graphicData>
            </a:graphic>
          </wp:inline>
        </w:drawing>
      </w:r>
    </w:p>
    <w:p>
      <w:pPr>
        <w:spacing w:before="120" w:after="120" w:line="288" w:lineRule="auto"/>
        <w:ind w:left="907"/>
        <w:jc w:val="center"/>
      </w:pPr>
      <w:r>
        <w:drawing>
          <wp:inline distT="0" distR="0" distB="0" distL="0">
            <wp:extent cx="2705100" cy="1666875"/>
            <wp:docPr id="225" name="Drawing 225" descr=""/>
            <a:graphic xmlns:a="http://schemas.openxmlformats.org/drawingml/2006/main">
              <a:graphicData uri="http://schemas.openxmlformats.org/drawingml/2006/picture">
                <pic:pic xmlns:pic="http://schemas.openxmlformats.org/drawingml/2006/picture">
                  <pic:nvPicPr>
                    <pic:cNvPr id="0" name="Picture 225" descr=""/>
                    <pic:cNvPicPr>
                      <a:picLocks noChangeAspect="true"/>
                    </pic:cNvPicPr>
                  </pic:nvPicPr>
                  <pic:blipFill>
                    <a:blip r:embed="rId232"/>
                    <a:stretch>
                      <a:fillRect/>
                    </a:stretch>
                  </pic:blipFill>
                  <pic:spPr>
                    <a:xfrm>
                      <a:off x="0" y="0"/>
                      <a:ext cx="2705100" cy="1666875"/>
                    </a:xfrm>
                    <a:prstGeom prst="rect">
                      <a:avLst/>
                    </a:prstGeom>
                  </pic:spPr>
                </pic:pic>
              </a:graphicData>
            </a:graphic>
          </wp:inline>
        </w:drawing>
      </w:r>
    </w:p>
    <w:p>
      <w:pPr>
        <w:spacing w:before="120" w:after="120" w:line="288" w:lineRule="auto"/>
        <w:ind w:left="907"/>
        <w:jc w:val="center"/>
      </w:pPr>
      <w:r>
        <w:drawing>
          <wp:inline distT="0" distR="0" distB="0" distL="0">
            <wp:extent cx="5048250" cy="3914775"/>
            <wp:docPr id="226" name="Drawing 226" descr=""/>
            <a:graphic xmlns:a="http://schemas.openxmlformats.org/drawingml/2006/main">
              <a:graphicData uri="http://schemas.openxmlformats.org/drawingml/2006/picture">
                <pic:pic xmlns:pic="http://schemas.openxmlformats.org/drawingml/2006/picture">
                  <pic:nvPicPr>
                    <pic:cNvPr id="0" name="Picture 226" descr=""/>
                    <pic:cNvPicPr>
                      <a:picLocks noChangeAspect="true"/>
                    </pic:cNvPicPr>
                  </pic:nvPicPr>
                  <pic:blipFill>
                    <a:blip r:embed="rId233"/>
                    <a:stretch>
                      <a:fillRect/>
                    </a:stretch>
                  </pic:blipFill>
                  <pic:spPr>
                    <a:xfrm>
                      <a:off x="0" y="0"/>
                      <a:ext cx="5048250" cy="3914775"/>
                    </a:xfrm>
                    <a:prstGeom prst="rect">
                      <a:avLst/>
                    </a:prstGeom>
                  </pic:spPr>
                </pic:pic>
              </a:graphicData>
            </a:graphic>
          </wp:inline>
        </w:drawing>
      </w:r>
    </w:p>
    <w:p>
      <w:pPr>
        <w:numPr>
          <w:numId w:val="91"/>
        </w:numPr>
        <w:spacing w:before="120" w:after="120" w:line="288" w:lineRule="auto"/>
        <w:ind w:left="907"/>
        <w:jc w:val="left"/>
      </w:pPr>
      <w:r>
        <w:rPr>
          <w:rFonts w:eastAsia="等线" w:ascii="Arial" w:cs="Arial" w:hAnsi="Arial"/>
          <w:sz w:val="22"/>
        </w:rPr>
        <w:t>无磁长度计算</w:t>
      </w:r>
    </w:p>
    <w:p>
      <w:pPr>
        <w:spacing w:before="120" w:after="120" w:line="288" w:lineRule="auto"/>
        <w:ind w:left="907"/>
        <w:jc w:val="center"/>
      </w:pPr>
      <w:r>
        <w:drawing>
          <wp:inline distT="0" distR="0" distB="0" distL="0">
            <wp:extent cx="5257800" cy="3819525"/>
            <wp:docPr id="227" name="Drawing 227" descr=""/>
            <a:graphic xmlns:a="http://schemas.openxmlformats.org/drawingml/2006/main">
              <a:graphicData uri="http://schemas.openxmlformats.org/drawingml/2006/picture">
                <pic:pic xmlns:pic="http://schemas.openxmlformats.org/drawingml/2006/picture">
                  <pic:nvPicPr>
                    <pic:cNvPr id="0" name="Picture 227" descr=""/>
                    <pic:cNvPicPr>
                      <a:picLocks noChangeAspect="true"/>
                    </pic:cNvPicPr>
                  </pic:nvPicPr>
                  <pic:blipFill>
                    <a:blip r:embed="rId234"/>
                    <a:stretch>
                      <a:fillRect/>
                    </a:stretch>
                  </pic:blipFill>
                  <pic:spPr>
                    <a:xfrm>
                      <a:off x="0" y="0"/>
                      <a:ext cx="5257800" cy="3819525"/>
                    </a:xfrm>
                    <a:prstGeom prst="rect">
                      <a:avLst/>
                    </a:prstGeom>
                  </pic:spPr>
                </pic:pic>
              </a:graphicData>
            </a:graphic>
          </wp:inline>
        </w:drawing>
      </w:r>
    </w:p>
    <w:p>
      <w:pPr>
        <w:numPr>
          <w:numId w:val="92"/>
        </w:numPr>
        <w:spacing w:before="120" w:after="120" w:line="288" w:lineRule="auto"/>
        <w:ind w:left="907"/>
        <w:jc w:val="left"/>
      </w:pPr>
      <w:r>
        <w:rPr>
          <w:rFonts w:eastAsia="等线" w:ascii="Arial" w:cs="Arial" w:hAnsi="Arial"/>
          <w:sz w:val="22"/>
        </w:rPr>
        <w:t>QC数据校核</w:t>
      </w:r>
    </w:p>
    <w:p>
      <w:pPr>
        <w:spacing w:before="120" w:after="120" w:line="288" w:lineRule="auto"/>
        <w:ind w:left="453" w:firstLine="420"/>
        <w:jc w:val="left"/>
      </w:pPr>
      <w:r>
        <w:rPr>
          <w:rFonts w:eastAsia="等线" w:ascii="Arial" w:cs="Arial" w:hAnsi="Arial"/>
          <w:sz w:val="22"/>
        </w:rPr>
        <w:t>导入原始6轴数据</w:t>
      </w:r>
    </w:p>
    <w:p>
      <w:pPr>
        <w:spacing w:before="120" w:after="120" w:line="288" w:lineRule="auto"/>
        <w:ind w:left="453"/>
        <w:jc w:val="center"/>
      </w:pPr>
      <w:r>
        <w:drawing>
          <wp:inline distT="0" distR="0" distB="0" distL="0">
            <wp:extent cx="5257800" cy="3324225"/>
            <wp:docPr id="228" name="Drawing 228" descr=""/>
            <a:graphic xmlns:a="http://schemas.openxmlformats.org/drawingml/2006/main">
              <a:graphicData uri="http://schemas.openxmlformats.org/drawingml/2006/picture">
                <pic:pic xmlns:pic="http://schemas.openxmlformats.org/drawingml/2006/picture">
                  <pic:nvPicPr>
                    <pic:cNvPr id="0" name="Picture 228" descr=""/>
                    <pic:cNvPicPr>
                      <a:picLocks noChangeAspect="true"/>
                    </pic:cNvPicPr>
                  </pic:nvPicPr>
                  <pic:blipFill>
                    <a:blip r:embed="rId235"/>
                    <a:stretch>
                      <a:fillRect/>
                    </a:stretch>
                  </pic:blipFill>
                  <pic:spPr>
                    <a:xfrm>
                      <a:off x="0" y="0"/>
                      <a:ext cx="5257800" cy="3324225"/>
                    </a:xfrm>
                    <a:prstGeom prst="rect">
                      <a:avLst/>
                    </a:prstGeom>
                  </pic:spPr>
                </pic:pic>
              </a:graphicData>
            </a:graphic>
          </wp:inline>
        </w:drawing>
      </w:r>
    </w:p>
    <w:p>
      <w:pPr>
        <w:spacing w:before="120" w:after="120" w:line="288" w:lineRule="auto"/>
        <w:ind w:left="453" w:firstLine="420"/>
        <w:jc w:val="left"/>
      </w:pPr>
      <w:r>
        <w:rPr>
          <w:rFonts w:eastAsia="等线" w:ascii="Arial" w:cs="Arial" w:hAnsi="Arial"/>
          <w:sz w:val="22"/>
        </w:rPr>
        <w:t>输入基本信息，单击计算，显示校核结果。</w:t>
      </w:r>
    </w:p>
    <w:p>
      <w:pPr>
        <w:spacing w:before="120" w:after="120" w:line="288" w:lineRule="auto"/>
        <w:ind w:left="907"/>
        <w:jc w:val="center"/>
      </w:pPr>
      <w:r>
        <w:drawing>
          <wp:inline distT="0" distR="0" distB="0" distL="0">
            <wp:extent cx="5257800" cy="3324225"/>
            <wp:docPr id="229" name="Drawing 229" descr=""/>
            <a:graphic xmlns:a="http://schemas.openxmlformats.org/drawingml/2006/main">
              <a:graphicData uri="http://schemas.openxmlformats.org/drawingml/2006/picture">
                <pic:pic xmlns:pic="http://schemas.openxmlformats.org/drawingml/2006/picture">
                  <pic:nvPicPr>
                    <pic:cNvPr id="0" name="Picture 229" descr=""/>
                    <pic:cNvPicPr>
                      <a:picLocks noChangeAspect="true"/>
                    </pic:cNvPicPr>
                  </pic:nvPicPr>
                  <pic:blipFill>
                    <a:blip r:embed="rId236"/>
                    <a:stretch>
                      <a:fillRect/>
                    </a:stretch>
                  </pic:blipFill>
                  <pic:spPr>
                    <a:xfrm>
                      <a:off x="0" y="0"/>
                      <a:ext cx="5257800" cy="3324225"/>
                    </a:xfrm>
                    <a:prstGeom prst="rect">
                      <a:avLst/>
                    </a:prstGeom>
                  </pic:spPr>
                </pic:pic>
              </a:graphicData>
            </a:graphic>
          </wp:inline>
        </w:drawing>
      </w:r>
    </w:p>
    <w:p>
      <w:pPr>
        <w:numPr>
          <w:numId w:val="93"/>
        </w:numPr>
        <w:spacing w:before="120" w:after="120" w:line="288" w:lineRule="auto"/>
        <w:ind w:left="907"/>
        <w:jc w:val="left"/>
      </w:pPr>
      <w:r>
        <w:rPr>
          <w:rFonts w:eastAsia="等线" w:ascii="Arial" w:cs="Arial" w:hAnsi="Arial"/>
          <w:sz w:val="22"/>
        </w:rPr>
        <w:t>SAG角校正</w:t>
      </w:r>
    </w:p>
    <w:p>
      <w:pPr>
        <w:spacing w:before="120" w:after="120" w:line="288" w:lineRule="auto"/>
        <w:ind w:left="907" w:firstLine="420"/>
        <w:jc w:val="left"/>
      </w:pPr>
      <w:r>
        <w:rPr>
          <w:rFonts w:eastAsia="等线" w:ascii="Arial" w:cs="Arial" w:hAnsi="Arial"/>
          <w:sz w:val="22"/>
        </w:rPr>
        <w:t>单击SAG按钮，计算SAG角校正值</w:t>
      </w:r>
    </w:p>
    <w:p>
      <w:pPr>
        <w:spacing w:before="120" w:after="120" w:line="288" w:lineRule="auto"/>
        <w:ind w:left="453"/>
        <w:jc w:val="center"/>
      </w:pPr>
      <w:r>
        <w:drawing>
          <wp:inline distT="0" distR="0" distB="0" distL="0">
            <wp:extent cx="5257800" cy="3200400"/>
            <wp:docPr id="230" name="Drawing 230" descr=""/>
            <a:graphic xmlns:a="http://schemas.openxmlformats.org/drawingml/2006/main">
              <a:graphicData uri="http://schemas.openxmlformats.org/drawingml/2006/picture">
                <pic:pic xmlns:pic="http://schemas.openxmlformats.org/drawingml/2006/picture">
                  <pic:nvPicPr>
                    <pic:cNvPr id="0" name="Picture 230" descr=""/>
                    <pic:cNvPicPr>
                      <a:picLocks noChangeAspect="true"/>
                    </pic:cNvPicPr>
                  </pic:nvPicPr>
                  <pic:blipFill>
                    <a:blip r:embed="rId237"/>
                    <a:stretch>
                      <a:fillRect/>
                    </a:stretch>
                  </pic:blipFill>
                  <pic:spPr>
                    <a:xfrm>
                      <a:off x="0" y="0"/>
                      <a:ext cx="5257800" cy="3200400"/>
                    </a:xfrm>
                    <a:prstGeom prst="rect">
                      <a:avLst/>
                    </a:prstGeom>
                  </pic:spPr>
                </pic:pic>
              </a:graphicData>
            </a:graphic>
          </wp:inline>
        </w:drawing>
      </w:r>
    </w:p>
    <w:p>
      <w:pPr>
        <w:spacing w:before="120" w:after="120" w:line="288" w:lineRule="auto"/>
        <w:ind w:left="0"/>
        <w:jc w:val="left"/>
      </w:pPr>
    </w:p>
    <w:p>
      <w:pPr>
        <w:pStyle w:val="2"/>
        <w:spacing w:before="320" w:after="120" w:line="288" w:lineRule="auto"/>
        <w:ind w:left="0"/>
        <w:jc w:val="left"/>
        <w:outlineLvl w:val="1"/>
      </w:pPr>
      <w:bookmarkStart w:name="heading_13" w:id="13"/>
      <w:r>
        <w:rPr>
          <w:rFonts w:eastAsia="等线" w:ascii="Arial" w:cs="Arial" w:hAnsi="Arial"/>
          <w:b w:val="true"/>
          <w:sz w:val="32"/>
        </w:rPr>
        <w:t>0206 DEES.V1.3.2</w:t>
      </w:r>
      <w:bookmarkEnd w:id="13"/>
    </w:p>
    <w:p>
      <w:pPr>
        <w:numPr>
          <w:numId w:val="94"/>
        </w:numPr>
        <w:spacing w:before="120" w:after="120" w:line="288" w:lineRule="auto"/>
        <w:ind w:left="0"/>
        <w:jc w:val="left"/>
      </w:pPr>
      <w:r>
        <w:rPr>
          <w:rFonts w:eastAsia="等线" w:ascii="Arial" w:cs="Arial" w:hAnsi="Arial"/>
          <w:sz w:val="22"/>
        </w:rPr>
        <w:t>增加双发双收电阻率仪器。</w:t>
      </w:r>
    </w:p>
    <w:p>
      <w:pPr>
        <w:numPr>
          <w:numId w:val="95"/>
        </w:numPr>
        <w:spacing w:before="120" w:after="120" w:line="288" w:lineRule="auto"/>
        <w:ind w:left="0"/>
        <w:jc w:val="left"/>
      </w:pPr>
      <w:r>
        <w:rPr>
          <w:rFonts w:eastAsia="等线" w:ascii="Arial" w:cs="Arial" w:hAnsi="Arial"/>
          <w:sz w:val="22"/>
        </w:rPr>
        <w:t>增加整机电流曲线显示功能，利于现场仪器性能判定。</w:t>
      </w:r>
    </w:p>
    <w:p>
      <w:pPr>
        <w:numPr>
          <w:numId w:val="96"/>
        </w:numPr>
        <w:spacing w:before="120" w:after="120" w:line="288" w:lineRule="auto"/>
        <w:ind w:left="0"/>
        <w:jc w:val="left"/>
      </w:pPr>
      <w:r>
        <w:rPr>
          <w:rFonts w:eastAsia="等线" w:ascii="Arial" w:cs="Arial" w:hAnsi="Arial"/>
          <w:sz w:val="22"/>
        </w:rPr>
        <w:t>增加EM-MWD系统中司钻显示器数据通信功能。</w:t>
      </w:r>
    </w:p>
    <w:p>
      <w:pPr>
        <w:numPr>
          <w:numId w:val="97"/>
        </w:numPr>
        <w:spacing w:before="120" w:after="120" w:line="288" w:lineRule="auto"/>
        <w:ind w:left="0"/>
        <w:jc w:val="left"/>
      </w:pPr>
      <w:r>
        <w:rPr>
          <w:rFonts w:eastAsia="等线" w:ascii="Arial" w:cs="Arial" w:hAnsi="Arial"/>
          <w:sz w:val="22"/>
        </w:rPr>
        <w:t>增加MWD地面压力传感器现场修正功能，延长现场作业时间。</w:t>
      </w:r>
    </w:p>
    <w:p>
      <w:pPr>
        <w:pStyle w:val="1"/>
        <w:spacing w:before="380" w:after="140" w:line="288" w:lineRule="auto"/>
        <w:ind w:left="0"/>
        <w:jc w:val="left"/>
        <w:outlineLvl w:val="0"/>
      </w:pPr>
      <w:bookmarkStart w:name="heading_14" w:id="14"/>
      <w:r>
        <w:rPr>
          <w:rFonts w:eastAsia="等线" w:ascii="Arial" w:cs="Arial" w:hAnsi="Arial"/>
          <w:b w:val="true"/>
          <w:sz w:val="36"/>
        </w:rPr>
        <w:t>2022年度</w:t>
      </w:r>
      <w:bookmarkEnd w:id="14"/>
    </w:p>
    <w:p>
      <w:pPr>
        <w:pStyle w:val="2"/>
        <w:spacing w:before="320" w:after="120" w:line="288" w:lineRule="auto"/>
        <w:ind w:left="0"/>
        <w:jc w:val="left"/>
        <w:outlineLvl w:val="1"/>
      </w:pPr>
      <w:bookmarkStart w:name="heading_15" w:id="15"/>
      <w:r>
        <w:rPr>
          <w:rFonts w:eastAsia="等线" w:ascii="Arial" w:cs="Arial" w:hAnsi="Arial"/>
          <w:b w:val="true"/>
          <w:sz w:val="32"/>
        </w:rPr>
        <w:t>1129 DEES.V1.3.1</w:t>
      </w:r>
      <w:bookmarkEnd w:id="15"/>
    </w:p>
    <w:p>
      <w:pPr>
        <w:numPr>
          <w:numId w:val="98"/>
        </w:numPr>
        <w:spacing w:before="120" w:after="120" w:line="288" w:lineRule="auto"/>
        <w:ind w:left="0"/>
        <w:jc w:val="left"/>
      </w:pPr>
      <w:r>
        <w:rPr>
          <w:rFonts w:eastAsia="等线" w:ascii="Arial" w:cs="Arial" w:hAnsi="Arial"/>
          <w:sz w:val="22"/>
        </w:rPr>
        <w:t>新增设备型软件插件</w:t>
      </w:r>
    </w:p>
    <w:p>
      <w:pPr>
        <w:numPr>
          <w:numId w:val="99"/>
        </w:numPr>
        <w:spacing w:before="120" w:after="120" w:line="288" w:lineRule="auto"/>
        <w:ind w:left="453"/>
        <w:jc w:val="left"/>
      </w:pPr>
      <w:r>
        <w:rPr>
          <w:rFonts w:eastAsia="等线" w:ascii="Arial" w:cs="Arial" w:hAnsi="Arial"/>
          <w:sz w:val="22"/>
        </w:rPr>
        <w:t>增加分层注水控制设备软件插件，通过随钻脉冲器传输编码的方式，将注水井井下的双向通讯效率提升到原先的10倍以上。</w:t>
      </w:r>
    </w:p>
    <w:p>
      <w:pPr>
        <w:spacing w:before="120" w:after="120" w:line="288" w:lineRule="auto"/>
        <w:ind w:left="907" w:firstLine="0"/>
        <w:jc w:val="left"/>
      </w:pPr>
      <w:r>
        <w:rPr>
          <w:rFonts w:eastAsia="等线" w:ascii="Arial" w:cs="Arial" w:hAnsi="Arial"/>
          <w:b w:val="true"/>
          <w:sz w:val="22"/>
        </w:rPr>
        <w:t>详细说明</w:t>
      </w:r>
    </w:p>
    <w:p>
      <w:pPr>
        <w:numPr>
          <w:numId w:val="100"/>
        </w:numPr>
        <w:spacing w:before="120" w:after="120" w:line="288" w:lineRule="auto"/>
        <w:ind w:left="1360"/>
        <w:jc w:val="left"/>
      </w:pPr>
      <w:r>
        <w:rPr>
          <w:rFonts w:eastAsia="等线" w:ascii="Arial" w:cs="Arial" w:hAnsi="Arial"/>
          <w:sz w:val="22"/>
        </w:rPr>
        <w:t>提供修改短节地址及查询当前地址功能。</w:t>
      </w:r>
    </w:p>
    <w:p>
      <w:pPr>
        <w:spacing w:before="120" w:after="120" w:line="288" w:lineRule="auto"/>
        <w:ind w:left="1814"/>
        <w:jc w:val="center"/>
      </w:pPr>
      <w:r>
        <w:drawing>
          <wp:inline distT="0" distR="0" distB="0" distL="0">
            <wp:extent cx="5257800" cy="2352675"/>
            <wp:docPr id="231" name="Drawing 231" descr=""/>
            <a:graphic xmlns:a="http://schemas.openxmlformats.org/drawingml/2006/main">
              <a:graphicData uri="http://schemas.openxmlformats.org/drawingml/2006/picture">
                <pic:pic xmlns:pic="http://schemas.openxmlformats.org/drawingml/2006/picture">
                  <pic:nvPicPr>
                    <pic:cNvPr id="0" name="Picture 231" descr=""/>
                    <pic:cNvPicPr>
                      <a:picLocks noChangeAspect="true"/>
                    </pic:cNvPicPr>
                  </pic:nvPicPr>
                  <pic:blipFill>
                    <a:blip r:embed="rId238"/>
                    <a:stretch>
                      <a:fillRect/>
                    </a:stretch>
                  </pic:blipFill>
                  <pic:spPr>
                    <a:xfrm>
                      <a:off x="0" y="0"/>
                      <a:ext cx="5257800" cy="2352675"/>
                    </a:xfrm>
                    <a:prstGeom prst="rect">
                      <a:avLst/>
                    </a:prstGeom>
                  </pic:spPr>
                </pic:pic>
              </a:graphicData>
            </a:graphic>
          </wp:inline>
        </w:drawing>
      </w:r>
    </w:p>
    <w:p>
      <w:pPr>
        <w:numPr>
          <w:numId w:val="101"/>
        </w:numPr>
        <w:spacing w:before="120" w:after="120" w:line="288" w:lineRule="auto"/>
        <w:ind w:left="1360"/>
        <w:jc w:val="left"/>
      </w:pPr>
      <w:r>
        <w:rPr>
          <w:rFonts w:eastAsia="等线" w:ascii="Arial" w:cs="Arial" w:hAnsi="Arial"/>
          <w:sz w:val="22"/>
        </w:rPr>
        <w:t>提供控制脉冲器拉起放下单次测试功能</w:t>
      </w:r>
    </w:p>
    <w:p>
      <w:pPr>
        <w:spacing w:before="120" w:after="120" w:line="288" w:lineRule="auto"/>
        <w:ind w:left="1814"/>
        <w:jc w:val="center"/>
      </w:pPr>
      <w:r>
        <w:drawing>
          <wp:inline distT="0" distR="0" distB="0" distL="0">
            <wp:extent cx="5257800" cy="3286125"/>
            <wp:docPr id="232" name="Drawing 232" descr=""/>
            <a:graphic xmlns:a="http://schemas.openxmlformats.org/drawingml/2006/main">
              <a:graphicData uri="http://schemas.openxmlformats.org/drawingml/2006/picture">
                <pic:pic xmlns:pic="http://schemas.openxmlformats.org/drawingml/2006/picture">
                  <pic:nvPicPr>
                    <pic:cNvPr id="0" name="Picture 232" descr=""/>
                    <pic:cNvPicPr>
                      <a:picLocks noChangeAspect="true"/>
                    </pic:cNvPicPr>
                  </pic:nvPicPr>
                  <pic:blipFill>
                    <a:blip r:embed="rId239"/>
                    <a:stretch>
                      <a:fillRect/>
                    </a:stretch>
                  </pic:blipFill>
                  <pic:spPr>
                    <a:xfrm>
                      <a:off x="0" y="0"/>
                      <a:ext cx="5257800" cy="3286125"/>
                    </a:xfrm>
                    <a:prstGeom prst="rect">
                      <a:avLst/>
                    </a:prstGeom>
                  </pic:spPr>
                </pic:pic>
              </a:graphicData>
            </a:graphic>
          </wp:inline>
        </w:drawing>
      </w:r>
    </w:p>
    <w:p>
      <w:pPr>
        <w:numPr>
          <w:numId w:val="102"/>
        </w:numPr>
        <w:spacing w:before="120" w:after="120" w:line="288" w:lineRule="auto"/>
        <w:ind w:left="1360"/>
        <w:jc w:val="left"/>
      </w:pPr>
      <w:r>
        <w:rPr>
          <w:rFonts w:eastAsia="等线" w:ascii="Arial" w:cs="Arial" w:hAnsi="Arial"/>
          <w:sz w:val="22"/>
        </w:rPr>
        <w:t>提供脉冲器测试功能，提示测试结论</w:t>
      </w:r>
    </w:p>
    <w:p>
      <w:pPr>
        <w:spacing w:before="120" w:after="120" w:line="288" w:lineRule="auto"/>
        <w:ind w:left="1814"/>
        <w:jc w:val="center"/>
      </w:pPr>
      <w:r>
        <w:drawing>
          <wp:inline distT="0" distR="0" distB="0" distL="0">
            <wp:extent cx="5257800" cy="3362325"/>
            <wp:docPr id="233" name="Drawing 233" descr=""/>
            <a:graphic xmlns:a="http://schemas.openxmlformats.org/drawingml/2006/main">
              <a:graphicData uri="http://schemas.openxmlformats.org/drawingml/2006/picture">
                <pic:pic xmlns:pic="http://schemas.openxmlformats.org/drawingml/2006/picture">
                  <pic:nvPicPr>
                    <pic:cNvPr id="0" name="Picture 233" descr=""/>
                    <pic:cNvPicPr>
                      <a:picLocks noChangeAspect="true"/>
                    </pic:cNvPicPr>
                  </pic:nvPicPr>
                  <pic:blipFill>
                    <a:blip r:embed="rId240"/>
                    <a:stretch>
                      <a:fillRect/>
                    </a:stretch>
                  </pic:blipFill>
                  <pic:spPr>
                    <a:xfrm>
                      <a:off x="0" y="0"/>
                      <a:ext cx="5257800" cy="3362325"/>
                    </a:xfrm>
                    <a:prstGeom prst="rect">
                      <a:avLst/>
                    </a:prstGeom>
                  </pic:spPr>
                </pic:pic>
              </a:graphicData>
            </a:graphic>
          </wp:inline>
        </w:drawing>
      </w:r>
    </w:p>
    <w:p>
      <w:pPr>
        <w:numPr>
          <w:numId w:val="103"/>
        </w:numPr>
        <w:spacing w:before="120" w:after="120" w:line="288" w:lineRule="auto"/>
        <w:ind w:left="1360"/>
        <w:jc w:val="left"/>
      </w:pPr>
      <w:r>
        <w:rPr>
          <w:rFonts w:eastAsia="等线" w:ascii="Arial" w:cs="Arial" w:hAnsi="Arial"/>
          <w:sz w:val="22"/>
        </w:rPr>
        <w:t>提供读取和设置电机参数功能</w:t>
      </w:r>
    </w:p>
    <w:p>
      <w:pPr>
        <w:spacing w:before="120" w:after="120" w:line="288" w:lineRule="auto"/>
        <w:ind w:left="1814"/>
        <w:jc w:val="center"/>
      </w:pPr>
      <w:r>
        <w:drawing>
          <wp:inline distT="0" distR="0" distB="0" distL="0">
            <wp:extent cx="4781550" cy="2085975"/>
            <wp:docPr id="234" name="Drawing 234" descr=""/>
            <a:graphic xmlns:a="http://schemas.openxmlformats.org/drawingml/2006/main">
              <a:graphicData uri="http://schemas.openxmlformats.org/drawingml/2006/picture">
                <pic:pic xmlns:pic="http://schemas.openxmlformats.org/drawingml/2006/picture">
                  <pic:nvPicPr>
                    <pic:cNvPr id="0" name="Picture 234" descr=""/>
                    <pic:cNvPicPr>
                      <a:picLocks noChangeAspect="true"/>
                    </pic:cNvPicPr>
                  </pic:nvPicPr>
                  <pic:blipFill>
                    <a:blip r:embed="rId241"/>
                    <a:stretch>
                      <a:fillRect/>
                    </a:stretch>
                  </pic:blipFill>
                  <pic:spPr>
                    <a:xfrm>
                      <a:off x="0" y="0"/>
                      <a:ext cx="4781550" cy="2085975"/>
                    </a:xfrm>
                    <a:prstGeom prst="rect">
                      <a:avLst/>
                    </a:prstGeom>
                  </pic:spPr>
                </pic:pic>
              </a:graphicData>
            </a:graphic>
          </wp:inline>
        </w:drawing>
      </w:r>
    </w:p>
    <w:p>
      <w:pPr>
        <w:numPr>
          <w:numId w:val="104"/>
        </w:numPr>
        <w:spacing w:before="120" w:after="120" w:line="288" w:lineRule="auto"/>
        <w:ind w:left="0"/>
        <w:jc w:val="left"/>
      </w:pPr>
      <w:r>
        <w:rPr>
          <w:rFonts w:eastAsia="等线" w:ascii="Arial" w:cs="Arial" w:hAnsi="Arial"/>
          <w:sz w:val="22"/>
        </w:rPr>
        <w:t>增加定制的172mm</w:t>
      </w:r>
      <w:r>
        <w:rPr>
          <w:rFonts w:eastAsia="等线" w:ascii="Arial" w:cs="Arial" w:hAnsi="Arial"/>
          <w:sz w:val="22"/>
        </w:rPr>
        <w:t>工程参数</w:t>
      </w:r>
      <w:r>
        <w:rPr>
          <w:rFonts w:eastAsia="等线" w:ascii="Arial" w:cs="Arial" w:hAnsi="Arial"/>
          <w:sz w:val="22"/>
        </w:rPr>
        <w:t>设置、存储数据读取功能。</w:t>
      </w:r>
    </w:p>
    <w:p>
      <w:pPr>
        <w:spacing w:before="120" w:after="120" w:line="288" w:lineRule="auto"/>
        <w:ind w:left="453" w:firstLine="0"/>
        <w:jc w:val="left"/>
      </w:pPr>
      <w:r>
        <w:rPr>
          <w:rFonts w:eastAsia="等线" w:ascii="Arial" w:cs="Arial" w:hAnsi="Arial"/>
          <w:b w:val="true"/>
          <w:sz w:val="22"/>
        </w:rPr>
        <w:t>详细说明</w:t>
      </w:r>
    </w:p>
    <w:p>
      <w:pPr>
        <w:numPr>
          <w:numId w:val="105"/>
        </w:numPr>
        <w:spacing w:before="120" w:after="120" w:line="288" w:lineRule="auto"/>
        <w:ind w:left="907"/>
        <w:jc w:val="left"/>
      </w:pPr>
      <w:r>
        <w:rPr>
          <w:rFonts w:eastAsia="等线" w:ascii="Arial" w:cs="Arial" w:hAnsi="Arial"/>
          <w:sz w:val="22"/>
        </w:rPr>
        <w:t>工程参数设置功能，提供同步时钟，设置振动采样频率、采集间隔时间和持续时间，设置启停工作阈值的设定功能。</w:t>
      </w:r>
    </w:p>
    <w:p>
      <w:pPr>
        <w:spacing w:before="120" w:after="120" w:line="288" w:lineRule="auto"/>
        <w:ind w:left="907"/>
        <w:jc w:val="center"/>
      </w:pPr>
      <w:r>
        <w:drawing>
          <wp:inline distT="0" distR="0" distB="0" distL="0">
            <wp:extent cx="5257800" cy="3000375"/>
            <wp:docPr id="235" name="Drawing 235" descr=""/>
            <a:graphic xmlns:a="http://schemas.openxmlformats.org/drawingml/2006/main">
              <a:graphicData uri="http://schemas.openxmlformats.org/drawingml/2006/picture">
                <pic:pic xmlns:pic="http://schemas.openxmlformats.org/drawingml/2006/picture">
                  <pic:nvPicPr>
                    <pic:cNvPr id="0" name="Picture 235" descr=""/>
                    <pic:cNvPicPr>
                      <a:picLocks noChangeAspect="true"/>
                    </pic:cNvPicPr>
                  </pic:nvPicPr>
                  <pic:blipFill>
                    <a:blip r:embed="rId242"/>
                    <a:stretch>
                      <a:fillRect/>
                    </a:stretch>
                  </pic:blipFill>
                  <pic:spPr>
                    <a:xfrm>
                      <a:off x="0" y="0"/>
                      <a:ext cx="5257800" cy="3000375"/>
                    </a:xfrm>
                    <a:prstGeom prst="rect">
                      <a:avLst/>
                    </a:prstGeom>
                  </pic:spPr>
                </pic:pic>
              </a:graphicData>
            </a:graphic>
          </wp:inline>
        </w:drawing>
      </w:r>
    </w:p>
    <w:p>
      <w:pPr>
        <w:numPr>
          <w:numId w:val="106"/>
        </w:numPr>
        <w:spacing w:before="120" w:after="120" w:line="288" w:lineRule="auto"/>
        <w:ind w:left="907"/>
        <w:jc w:val="left"/>
      </w:pPr>
      <w:r>
        <w:rPr>
          <w:rFonts w:eastAsia="等线" w:ascii="Arial" w:cs="Arial" w:hAnsi="Arial"/>
          <w:sz w:val="22"/>
        </w:rPr>
        <w:t>存储数据读取</w:t>
      </w:r>
    </w:p>
    <w:p>
      <w:pPr>
        <w:spacing w:before="120" w:after="120" w:line="288" w:lineRule="auto"/>
        <w:ind w:left="907"/>
        <w:jc w:val="center"/>
      </w:pPr>
      <w:r>
        <w:drawing>
          <wp:inline distT="0" distR="0" distB="0" distL="0">
            <wp:extent cx="5257800" cy="3981450"/>
            <wp:docPr id="236" name="Drawing 236" descr=""/>
            <a:graphic xmlns:a="http://schemas.openxmlformats.org/drawingml/2006/main">
              <a:graphicData uri="http://schemas.openxmlformats.org/drawingml/2006/picture">
                <pic:pic xmlns:pic="http://schemas.openxmlformats.org/drawingml/2006/picture">
                  <pic:nvPicPr>
                    <pic:cNvPr id="0" name="Picture 236" descr=""/>
                    <pic:cNvPicPr>
                      <a:picLocks noChangeAspect="true"/>
                    </pic:cNvPicPr>
                  </pic:nvPicPr>
                  <pic:blipFill>
                    <a:blip r:embed="rId243"/>
                    <a:stretch>
                      <a:fillRect/>
                    </a:stretch>
                  </pic:blipFill>
                  <pic:spPr>
                    <a:xfrm>
                      <a:off x="0" y="0"/>
                      <a:ext cx="5257800" cy="3981450"/>
                    </a:xfrm>
                    <a:prstGeom prst="rect">
                      <a:avLst/>
                    </a:prstGeom>
                  </pic:spPr>
                </pic:pic>
              </a:graphicData>
            </a:graphic>
          </wp:inline>
        </w:drawing>
      </w:r>
    </w:p>
    <w:p>
      <w:pPr>
        <w:numPr>
          <w:numId w:val="107"/>
        </w:numPr>
        <w:spacing w:before="120" w:after="120" w:line="288" w:lineRule="auto"/>
        <w:ind w:left="0"/>
        <w:jc w:val="left"/>
      </w:pPr>
      <w:r>
        <w:rPr>
          <w:rFonts w:eastAsia="等线" w:ascii="Arial" w:cs="Arial" w:hAnsi="Arial"/>
          <w:sz w:val="22"/>
        </w:rPr>
        <w:t>增加</w:t>
      </w:r>
      <w:r>
        <w:rPr>
          <w:rFonts w:eastAsia="等线" w:ascii="Arial" w:cs="Arial" w:hAnsi="Arial"/>
          <w:sz w:val="22"/>
        </w:rPr>
        <w:t>近钻头</w:t>
      </w:r>
      <w:r>
        <w:rPr>
          <w:rFonts w:eastAsia="等线" w:ascii="Arial" w:cs="Arial" w:hAnsi="Arial"/>
          <w:sz w:val="22"/>
        </w:rPr>
        <w:t>短节</w:t>
      </w:r>
      <w:r>
        <w:rPr>
          <w:rFonts w:eastAsia="等线" w:ascii="Arial" w:cs="Arial" w:hAnsi="Arial"/>
          <w:sz w:val="22"/>
        </w:rPr>
        <w:t>振动数据</w:t>
      </w:r>
      <w:r>
        <w:rPr>
          <w:rFonts w:eastAsia="等线" w:ascii="Arial" w:cs="Arial" w:hAnsi="Arial"/>
          <w:sz w:val="22"/>
        </w:rPr>
        <w:t>上传设置及解码功能。</w:t>
      </w:r>
    </w:p>
    <w:p>
      <w:pPr>
        <w:spacing w:before="120" w:after="120" w:line="288" w:lineRule="auto"/>
        <w:ind w:left="453" w:firstLine="0"/>
        <w:jc w:val="left"/>
      </w:pPr>
      <w:r>
        <w:rPr>
          <w:rFonts w:eastAsia="等线" w:ascii="Arial" w:cs="Arial" w:hAnsi="Arial"/>
          <w:b w:val="true"/>
          <w:sz w:val="22"/>
        </w:rPr>
        <w:t>详细说明</w:t>
      </w:r>
    </w:p>
    <w:p>
      <w:pPr>
        <w:numPr>
          <w:numId w:val="108"/>
        </w:numPr>
        <w:spacing w:before="120" w:after="120" w:line="288" w:lineRule="auto"/>
        <w:ind w:left="907"/>
        <w:jc w:val="left"/>
      </w:pPr>
      <w:r>
        <w:rPr>
          <w:rFonts w:eastAsia="等线" w:ascii="Arial" w:cs="Arial" w:hAnsi="Arial"/>
          <w:sz w:val="22"/>
        </w:rPr>
        <w:t>工作模式脉冲序列里，增加近钻头横向振动、近钻头纵向振动设置选项。</w:t>
      </w:r>
    </w:p>
    <w:p>
      <w:pPr>
        <w:spacing w:before="120" w:after="120" w:line="288" w:lineRule="auto"/>
        <w:ind w:left="907"/>
        <w:jc w:val="center"/>
      </w:pPr>
      <w:r>
        <w:drawing>
          <wp:inline distT="0" distR="0" distB="0" distL="0">
            <wp:extent cx="5257800" cy="5000625"/>
            <wp:docPr id="237" name="Drawing 237" descr=""/>
            <a:graphic xmlns:a="http://schemas.openxmlformats.org/drawingml/2006/main">
              <a:graphicData uri="http://schemas.openxmlformats.org/drawingml/2006/picture">
                <pic:pic xmlns:pic="http://schemas.openxmlformats.org/drawingml/2006/picture">
                  <pic:nvPicPr>
                    <pic:cNvPr id="0" name="Picture 237" descr=""/>
                    <pic:cNvPicPr>
                      <a:picLocks noChangeAspect="true"/>
                    </pic:cNvPicPr>
                  </pic:nvPicPr>
                  <pic:blipFill>
                    <a:blip r:embed="rId244"/>
                    <a:stretch>
                      <a:fillRect/>
                    </a:stretch>
                  </pic:blipFill>
                  <pic:spPr>
                    <a:xfrm>
                      <a:off x="0" y="0"/>
                      <a:ext cx="5257800" cy="5000625"/>
                    </a:xfrm>
                    <a:prstGeom prst="rect">
                      <a:avLst/>
                    </a:prstGeom>
                  </pic:spPr>
                </pic:pic>
              </a:graphicData>
            </a:graphic>
          </wp:inline>
        </w:drawing>
      </w:r>
    </w:p>
    <w:p>
      <w:pPr>
        <w:spacing w:before="120" w:after="120" w:line="288" w:lineRule="auto"/>
        <w:ind w:left="907"/>
        <w:jc w:val="left"/>
      </w:pPr>
    </w:p>
    <w:p>
      <w:pPr>
        <w:spacing w:before="120" w:after="120" w:line="288" w:lineRule="auto"/>
        <w:ind w:left="907"/>
        <w:jc w:val="left"/>
      </w:pPr>
    </w:p>
    <w:p>
      <w:pPr>
        <w:numPr>
          <w:numId w:val="109"/>
        </w:numPr>
        <w:spacing w:before="120" w:after="120" w:line="288" w:lineRule="auto"/>
        <w:ind w:left="0"/>
        <w:jc w:val="left"/>
      </w:pPr>
      <w:r>
        <w:rPr>
          <w:rFonts w:eastAsia="等线" w:ascii="Arial" w:cs="Arial" w:hAnsi="Arial"/>
          <w:sz w:val="22"/>
        </w:rPr>
        <w:t>增加井眼轨迹出图功能，输出</w:t>
      </w:r>
      <w:r>
        <w:rPr>
          <w:rFonts w:eastAsia="等线" w:ascii="Arial" w:cs="Arial" w:hAnsi="Arial"/>
          <w:sz w:val="22"/>
        </w:rPr>
        <w:t>水平投影图</w:t>
      </w:r>
      <w:r>
        <w:rPr>
          <w:rFonts w:eastAsia="等线" w:ascii="Arial" w:cs="Arial" w:hAnsi="Arial"/>
          <w:sz w:val="22"/>
        </w:rPr>
        <w:t>和</w:t>
      </w:r>
      <w:r>
        <w:rPr>
          <w:rFonts w:eastAsia="等线" w:ascii="Arial" w:cs="Arial" w:hAnsi="Arial"/>
          <w:sz w:val="22"/>
        </w:rPr>
        <w:t>垂直投影图</w:t>
      </w:r>
      <w:r>
        <w:rPr>
          <w:rFonts w:eastAsia="等线" w:ascii="Arial" w:cs="Arial" w:hAnsi="Arial"/>
          <w:sz w:val="22"/>
        </w:rPr>
        <w:t>。</w:t>
      </w:r>
    </w:p>
    <w:p>
      <w:pPr>
        <w:spacing w:before="120" w:after="120" w:line="288" w:lineRule="auto"/>
        <w:ind w:left="453" w:firstLine="0"/>
        <w:jc w:val="left"/>
      </w:pPr>
      <w:r>
        <w:rPr>
          <w:rFonts w:eastAsia="等线" w:ascii="Arial" w:cs="Arial" w:hAnsi="Arial"/>
          <w:b w:val="true"/>
          <w:sz w:val="22"/>
        </w:rPr>
        <w:t>详细说明</w:t>
      </w:r>
    </w:p>
    <w:p>
      <w:pPr>
        <w:numPr>
          <w:numId w:val="110"/>
        </w:numPr>
        <w:spacing w:before="120" w:after="120" w:line="288" w:lineRule="auto"/>
        <w:ind w:left="907"/>
        <w:jc w:val="left"/>
      </w:pPr>
      <w:r>
        <w:rPr>
          <w:rFonts w:eastAsia="等线" w:ascii="Arial" w:cs="Arial" w:hAnsi="Arial"/>
          <w:sz w:val="22"/>
        </w:rPr>
        <w:t>提供垂直投影图和水平投影图出图功能。</w:t>
      </w:r>
    </w:p>
    <w:p>
      <w:pPr>
        <w:spacing w:before="120" w:after="120" w:line="288" w:lineRule="auto"/>
        <w:ind w:left="907"/>
        <w:jc w:val="center"/>
      </w:pPr>
      <w:r>
        <w:drawing>
          <wp:inline distT="0" distR="0" distB="0" distL="0">
            <wp:extent cx="4162425" cy="4324350"/>
            <wp:docPr id="238" name="Drawing 238" descr=""/>
            <a:graphic xmlns:a="http://schemas.openxmlformats.org/drawingml/2006/main">
              <a:graphicData uri="http://schemas.openxmlformats.org/drawingml/2006/picture">
                <pic:pic xmlns:pic="http://schemas.openxmlformats.org/drawingml/2006/picture">
                  <pic:nvPicPr>
                    <pic:cNvPr id="0" name="Picture 238" descr=""/>
                    <pic:cNvPicPr>
                      <a:picLocks noChangeAspect="true"/>
                    </pic:cNvPicPr>
                  </pic:nvPicPr>
                  <pic:blipFill>
                    <a:blip r:embed="rId245"/>
                    <a:stretch>
                      <a:fillRect/>
                    </a:stretch>
                  </pic:blipFill>
                  <pic:spPr>
                    <a:xfrm>
                      <a:off x="0" y="0"/>
                      <a:ext cx="4162425" cy="4324350"/>
                    </a:xfrm>
                    <a:prstGeom prst="rect">
                      <a:avLst/>
                    </a:prstGeom>
                  </pic:spPr>
                </pic:pic>
              </a:graphicData>
            </a:graphic>
          </wp:inline>
        </w:drawing>
      </w:r>
    </w:p>
    <w:p>
      <w:pPr>
        <w:spacing w:before="120" w:after="120" w:line="288" w:lineRule="auto"/>
        <w:ind w:left="907"/>
        <w:jc w:val="center"/>
      </w:pPr>
      <w:r>
        <w:drawing>
          <wp:inline distT="0" distR="0" distB="0" distL="0">
            <wp:extent cx="4152900" cy="4381500"/>
            <wp:docPr id="239" name="Drawing 239" descr=""/>
            <a:graphic xmlns:a="http://schemas.openxmlformats.org/drawingml/2006/main">
              <a:graphicData uri="http://schemas.openxmlformats.org/drawingml/2006/picture">
                <pic:pic xmlns:pic="http://schemas.openxmlformats.org/drawingml/2006/picture">
                  <pic:nvPicPr>
                    <pic:cNvPr id="0" name="Picture 239" descr=""/>
                    <pic:cNvPicPr>
                      <a:picLocks noChangeAspect="true"/>
                    </pic:cNvPicPr>
                  </pic:nvPicPr>
                  <pic:blipFill>
                    <a:blip r:embed="rId246"/>
                    <a:stretch>
                      <a:fillRect/>
                    </a:stretch>
                  </pic:blipFill>
                  <pic:spPr>
                    <a:xfrm>
                      <a:off x="0" y="0"/>
                      <a:ext cx="4152900" cy="4381500"/>
                    </a:xfrm>
                    <a:prstGeom prst="rect">
                      <a:avLst/>
                    </a:prstGeom>
                  </pic:spPr>
                </pic:pic>
              </a:graphicData>
            </a:graphic>
          </wp:inline>
        </w:drawing>
      </w:r>
    </w:p>
    <w:p>
      <w:pPr>
        <w:numPr>
          <w:numId w:val="111"/>
        </w:numPr>
        <w:spacing w:before="120" w:after="120" w:line="288" w:lineRule="auto"/>
        <w:ind w:left="0"/>
        <w:jc w:val="left"/>
      </w:pPr>
      <w:r>
        <w:rPr>
          <w:rFonts w:eastAsia="等线" w:ascii="Arial" w:cs="Arial" w:hAnsi="Arial"/>
          <w:sz w:val="22"/>
        </w:rPr>
        <w:t>根据钻井水力参数，增加</w:t>
      </w:r>
      <w:r>
        <w:rPr>
          <w:rFonts w:eastAsia="等线" w:ascii="Arial" w:cs="Arial" w:hAnsi="Arial"/>
          <w:sz w:val="22"/>
        </w:rPr>
        <w:t>井底压力计算</w:t>
      </w:r>
      <w:r>
        <w:rPr>
          <w:rFonts w:eastAsia="等线" w:ascii="Arial" w:cs="Arial" w:hAnsi="Arial"/>
          <w:sz w:val="22"/>
        </w:rPr>
        <w:t>功能。</w:t>
      </w:r>
    </w:p>
    <w:p>
      <w:pPr>
        <w:spacing w:before="120" w:after="120" w:line="288" w:lineRule="auto"/>
        <w:ind w:left="453" w:firstLine="0"/>
        <w:jc w:val="left"/>
      </w:pPr>
      <w:r>
        <w:rPr>
          <w:rFonts w:eastAsia="等线" w:ascii="Arial" w:cs="Arial" w:hAnsi="Arial"/>
          <w:b w:val="true"/>
          <w:sz w:val="22"/>
        </w:rPr>
        <w:t>详细说明</w:t>
      </w:r>
    </w:p>
    <w:p>
      <w:pPr>
        <w:numPr>
          <w:numId w:val="112"/>
        </w:numPr>
        <w:spacing w:before="120" w:after="120" w:line="288" w:lineRule="auto"/>
        <w:ind w:left="907"/>
        <w:jc w:val="left"/>
      </w:pPr>
      <w:r>
        <w:rPr>
          <w:rFonts w:eastAsia="等线" w:ascii="Arial" w:cs="Arial" w:hAnsi="Arial"/>
          <w:sz w:val="22"/>
        </w:rPr>
        <w:t>增加“井底压力计算”功能，根据输入对应的钻具和水力参数可计算出井底压力值。</w:t>
      </w:r>
    </w:p>
    <w:p>
      <w:pPr>
        <w:spacing w:before="120" w:after="120" w:line="288" w:lineRule="auto"/>
        <w:ind w:left="907"/>
        <w:jc w:val="center"/>
      </w:pPr>
      <w:r>
        <w:drawing>
          <wp:inline distT="0" distR="0" distB="0" distL="0">
            <wp:extent cx="3800475" cy="4543425"/>
            <wp:docPr id="240" name="Drawing 240" descr=""/>
            <a:graphic xmlns:a="http://schemas.openxmlformats.org/drawingml/2006/main">
              <a:graphicData uri="http://schemas.openxmlformats.org/drawingml/2006/picture">
                <pic:pic xmlns:pic="http://schemas.openxmlformats.org/drawingml/2006/picture">
                  <pic:nvPicPr>
                    <pic:cNvPr id="0" name="Picture 240" descr=""/>
                    <pic:cNvPicPr>
                      <a:picLocks noChangeAspect="true"/>
                    </pic:cNvPicPr>
                  </pic:nvPicPr>
                  <pic:blipFill>
                    <a:blip r:embed="rId247"/>
                    <a:stretch>
                      <a:fillRect/>
                    </a:stretch>
                  </pic:blipFill>
                  <pic:spPr>
                    <a:xfrm>
                      <a:off x="0" y="0"/>
                      <a:ext cx="3800475" cy="4543425"/>
                    </a:xfrm>
                    <a:prstGeom prst="rect">
                      <a:avLst/>
                    </a:prstGeom>
                  </pic:spPr>
                </pic:pic>
              </a:graphicData>
            </a:graphic>
          </wp:inline>
        </w:drawing>
      </w:r>
    </w:p>
    <w:p>
      <w:pPr>
        <w:spacing w:before="120" w:after="120" w:line="288" w:lineRule="auto"/>
        <w:ind w:left="0"/>
        <w:jc w:val="left"/>
      </w:pPr>
    </w:p>
    <w:p>
      <w:pPr>
        <w:pStyle w:val="2"/>
        <w:spacing w:before="320" w:after="120" w:line="288" w:lineRule="auto"/>
        <w:ind w:left="0"/>
        <w:jc w:val="left"/>
        <w:outlineLvl w:val="1"/>
      </w:pPr>
      <w:bookmarkStart w:name="heading_16" w:id="16"/>
      <w:r>
        <w:rPr>
          <w:rFonts w:eastAsia="等线" w:ascii="Arial" w:cs="Arial" w:hAnsi="Arial"/>
          <w:b w:val="true"/>
          <w:sz w:val="32"/>
        </w:rPr>
        <w:t>1020 DEES.V1.3.0</w:t>
      </w:r>
      <w:bookmarkEnd w:id="16"/>
    </w:p>
    <w:p>
      <w:pPr>
        <w:numPr>
          <w:numId w:val="113"/>
        </w:numPr>
        <w:spacing w:before="120" w:after="120" w:line="288" w:lineRule="auto"/>
        <w:ind w:left="0"/>
        <w:jc w:val="left"/>
      </w:pPr>
      <w:r>
        <w:rPr>
          <w:rFonts w:eastAsia="等线" w:ascii="Arial" w:cs="Arial" w:hAnsi="Arial"/>
          <w:sz w:val="22"/>
        </w:rPr>
        <w:t>本版软件均默认中文显示界面，若需英文或俄文显示支持，须申请授权。</w:t>
      </w:r>
    </w:p>
    <w:p>
      <w:pPr>
        <w:spacing w:before="120" w:after="120" w:line="288" w:lineRule="auto"/>
        <w:ind w:left="453" w:firstLine="0"/>
        <w:jc w:val="left"/>
      </w:pPr>
      <w:r>
        <w:rPr>
          <w:rFonts w:eastAsia="等线" w:ascii="Arial" w:cs="Arial" w:hAnsi="Arial"/>
          <w:b w:val="true"/>
          <w:sz w:val="22"/>
        </w:rPr>
        <w:t xml:space="preserve">  详细说明</w:t>
      </w:r>
    </w:p>
    <w:p>
      <w:pPr>
        <w:numPr>
          <w:numId w:val="114"/>
        </w:numPr>
        <w:spacing w:before="120" w:after="120" w:line="288" w:lineRule="auto"/>
        <w:ind w:left="907"/>
        <w:jc w:val="left"/>
      </w:pPr>
      <w:r>
        <w:rPr>
          <w:rFonts w:eastAsia="等线" w:ascii="Arial" w:cs="Arial" w:hAnsi="Arial"/>
          <w:sz w:val="22"/>
        </w:rPr>
        <w:t>DEES软件首次安装后，界面语言默认中文显示，需要其他语种的界面显示，需要申请授权码注册后，再提供。</w:t>
      </w:r>
    </w:p>
    <w:p>
      <w:pPr>
        <w:spacing w:before="120" w:after="120" w:line="288" w:lineRule="auto"/>
        <w:ind w:left="907"/>
        <w:jc w:val="center"/>
      </w:pPr>
      <w:r>
        <w:drawing>
          <wp:inline distT="0" distR="0" distB="0" distL="0">
            <wp:extent cx="3333750" cy="1562100"/>
            <wp:docPr id="241" name="Drawing 241" descr=""/>
            <a:graphic xmlns:a="http://schemas.openxmlformats.org/drawingml/2006/main">
              <a:graphicData uri="http://schemas.openxmlformats.org/drawingml/2006/picture">
                <pic:pic xmlns:pic="http://schemas.openxmlformats.org/drawingml/2006/picture">
                  <pic:nvPicPr>
                    <pic:cNvPr id="0" name="Picture 241" descr=""/>
                    <pic:cNvPicPr>
                      <a:picLocks noChangeAspect="true"/>
                    </pic:cNvPicPr>
                  </pic:nvPicPr>
                  <pic:blipFill>
                    <a:blip r:embed="rId248"/>
                    <a:stretch>
                      <a:fillRect/>
                    </a:stretch>
                  </pic:blipFill>
                  <pic:spPr>
                    <a:xfrm>
                      <a:off x="0" y="0"/>
                      <a:ext cx="3333750" cy="1562100"/>
                    </a:xfrm>
                    <a:prstGeom prst="rect">
                      <a:avLst/>
                    </a:prstGeom>
                  </pic:spPr>
                </pic:pic>
              </a:graphicData>
            </a:graphic>
          </wp:inline>
        </w:drawing>
      </w:r>
    </w:p>
    <w:p>
      <w:pPr>
        <w:numPr>
          <w:numId w:val="115"/>
        </w:numPr>
        <w:spacing w:before="120" w:after="120" w:line="288" w:lineRule="auto"/>
        <w:ind w:left="0"/>
        <w:jc w:val="left"/>
      </w:pPr>
      <w:r>
        <w:rPr>
          <w:rFonts w:eastAsia="等线" w:ascii="Arial" w:cs="Arial" w:hAnsi="Arial"/>
          <w:sz w:val="22"/>
        </w:rPr>
        <w:t>增加近钻头产品16扇区方位伽马的采集及测试功能。</w:t>
      </w:r>
    </w:p>
    <w:p>
      <w:pPr>
        <w:spacing w:before="120" w:after="120" w:line="288" w:lineRule="auto"/>
        <w:ind w:left="453"/>
        <w:jc w:val="left"/>
      </w:pPr>
      <w:r>
        <w:rPr>
          <w:rFonts w:eastAsia="等线" w:ascii="Arial" w:cs="Arial" w:hAnsi="Arial"/>
          <w:sz w:val="22"/>
        </w:rPr>
        <w:t xml:space="preserve">  </w:t>
      </w:r>
      <w:r>
        <w:rPr>
          <w:rFonts w:eastAsia="等线" w:ascii="Arial" w:cs="Arial" w:hAnsi="Arial"/>
          <w:b w:val="true"/>
          <w:sz w:val="22"/>
        </w:rPr>
        <w:t>详细说明</w:t>
      </w:r>
    </w:p>
    <w:p>
      <w:pPr>
        <w:numPr>
          <w:numId w:val="116"/>
        </w:numPr>
        <w:spacing w:before="120" w:after="120" w:line="288" w:lineRule="auto"/>
        <w:ind w:left="907"/>
        <w:jc w:val="left"/>
      </w:pPr>
      <w:r>
        <w:rPr>
          <w:rFonts w:eastAsia="等线" w:ascii="Arial" w:cs="Arial" w:hAnsi="Arial"/>
          <w:sz w:val="22"/>
        </w:rPr>
        <w:t>近钻头设置界面，扇区个数增加16选项</w:t>
      </w:r>
    </w:p>
    <w:p>
      <w:pPr>
        <w:spacing w:before="120" w:after="120" w:line="288" w:lineRule="auto"/>
        <w:ind w:left="907"/>
        <w:jc w:val="center"/>
      </w:pPr>
      <w:r>
        <w:drawing>
          <wp:inline distT="0" distR="0" distB="0" distL="0">
            <wp:extent cx="5257800" cy="3733800"/>
            <wp:docPr id="242" name="Drawing 242" descr=""/>
            <a:graphic xmlns:a="http://schemas.openxmlformats.org/drawingml/2006/main">
              <a:graphicData uri="http://schemas.openxmlformats.org/drawingml/2006/picture">
                <pic:pic xmlns:pic="http://schemas.openxmlformats.org/drawingml/2006/picture">
                  <pic:nvPicPr>
                    <pic:cNvPr id="0" name="Picture 242" descr=""/>
                    <pic:cNvPicPr>
                      <a:picLocks noChangeAspect="true"/>
                    </pic:cNvPicPr>
                  </pic:nvPicPr>
                  <pic:blipFill>
                    <a:blip r:embed="rId249"/>
                    <a:stretch>
                      <a:fillRect/>
                    </a:stretch>
                  </pic:blipFill>
                  <pic:spPr>
                    <a:xfrm>
                      <a:off x="0" y="0"/>
                      <a:ext cx="5257800" cy="3733800"/>
                    </a:xfrm>
                    <a:prstGeom prst="rect">
                      <a:avLst/>
                    </a:prstGeom>
                  </pic:spPr>
                </pic:pic>
              </a:graphicData>
            </a:graphic>
          </wp:inline>
        </w:drawing>
      </w:r>
    </w:p>
    <w:p>
      <w:pPr>
        <w:numPr>
          <w:numId w:val="117"/>
        </w:numPr>
        <w:spacing w:before="120" w:after="120" w:line="288" w:lineRule="auto"/>
        <w:ind w:left="907"/>
        <w:jc w:val="left"/>
      </w:pPr>
      <w:r>
        <w:rPr>
          <w:rFonts w:eastAsia="等线" w:ascii="Arial" w:cs="Arial" w:hAnsi="Arial"/>
          <w:sz w:val="22"/>
        </w:rPr>
        <w:t>伽马测试界面，可以进行16扇区伽马数据的采集测试。</w:t>
      </w:r>
    </w:p>
    <w:p>
      <w:pPr>
        <w:spacing w:before="120" w:after="120" w:line="288" w:lineRule="auto"/>
        <w:ind w:left="907"/>
        <w:jc w:val="center"/>
      </w:pPr>
      <w:r>
        <w:drawing>
          <wp:inline distT="0" distR="0" distB="0" distL="0">
            <wp:extent cx="5257800" cy="2857500"/>
            <wp:docPr id="243" name="Drawing 243" descr=""/>
            <a:graphic xmlns:a="http://schemas.openxmlformats.org/drawingml/2006/main">
              <a:graphicData uri="http://schemas.openxmlformats.org/drawingml/2006/picture">
                <pic:pic xmlns:pic="http://schemas.openxmlformats.org/drawingml/2006/picture">
                  <pic:nvPicPr>
                    <pic:cNvPr id="0" name="Picture 243" descr=""/>
                    <pic:cNvPicPr>
                      <a:picLocks noChangeAspect="true"/>
                    </pic:cNvPicPr>
                  </pic:nvPicPr>
                  <pic:blipFill>
                    <a:blip r:embed="rId250"/>
                    <a:stretch>
                      <a:fillRect/>
                    </a:stretch>
                  </pic:blipFill>
                  <pic:spPr>
                    <a:xfrm>
                      <a:off x="0" y="0"/>
                      <a:ext cx="5257800" cy="2857500"/>
                    </a:xfrm>
                    <a:prstGeom prst="rect">
                      <a:avLst/>
                    </a:prstGeom>
                  </pic:spPr>
                </pic:pic>
              </a:graphicData>
            </a:graphic>
          </wp:inline>
        </w:drawing>
      </w:r>
    </w:p>
    <w:p>
      <w:pPr>
        <w:numPr>
          <w:numId w:val="118"/>
        </w:numPr>
        <w:spacing w:before="120" w:after="120" w:line="288" w:lineRule="auto"/>
        <w:ind w:left="0"/>
        <w:jc w:val="left"/>
      </w:pPr>
      <w:r>
        <w:rPr>
          <w:rFonts w:eastAsia="等线" w:ascii="Arial" w:cs="Arial" w:hAnsi="Arial"/>
          <w:sz w:val="22"/>
        </w:rPr>
        <w:t>增加旋转导向工具的推力等解码参数。</w:t>
      </w:r>
    </w:p>
    <w:p>
      <w:pPr>
        <w:spacing w:before="120" w:after="120" w:line="288" w:lineRule="auto"/>
        <w:ind w:left="453" w:firstLine="0"/>
        <w:jc w:val="left"/>
      </w:pPr>
      <w:r>
        <w:rPr>
          <w:rFonts w:eastAsia="等线" w:ascii="Arial" w:cs="Arial" w:hAnsi="Arial"/>
          <w:b w:val="true"/>
          <w:sz w:val="22"/>
        </w:rPr>
        <w:t xml:space="preserve"> 详细说明</w:t>
      </w:r>
    </w:p>
    <w:p>
      <w:pPr>
        <w:numPr>
          <w:numId w:val="119"/>
        </w:numPr>
        <w:spacing w:before="120" w:after="120" w:line="288" w:lineRule="auto"/>
        <w:ind w:left="907"/>
        <w:jc w:val="left"/>
      </w:pPr>
      <w:r>
        <w:rPr>
          <w:rFonts w:eastAsia="等线" w:ascii="Arial" w:cs="Arial" w:hAnsi="Arial"/>
          <w:sz w:val="22"/>
        </w:rPr>
        <w:t xml:space="preserve">   可以定义通用无线发射短节参数</w:t>
      </w:r>
    </w:p>
    <w:p>
      <w:pPr>
        <w:spacing w:before="120" w:after="120" w:line="288" w:lineRule="auto"/>
        <w:ind w:left="1360"/>
        <w:jc w:val="left"/>
      </w:pPr>
    </w:p>
    <w:p>
      <w:pPr>
        <w:spacing w:before="120" w:after="120" w:line="288" w:lineRule="auto"/>
        <w:ind w:left="1360"/>
        <w:jc w:val="center"/>
      </w:pPr>
      <w:r>
        <w:drawing>
          <wp:inline distT="0" distR="0" distB="0" distL="0">
            <wp:extent cx="5257800" cy="4200525"/>
            <wp:docPr id="244" name="Drawing 244" descr=""/>
            <a:graphic xmlns:a="http://schemas.openxmlformats.org/drawingml/2006/main">
              <a:graphicData uri="http://schemas.openxmlformats.org/drawingml/2006/picture">
                <pic:pic xmlns:pic="http://schemas.openxmlformats.org/drawingml/2006/picture">
                  <pic:nvPicPr>
                    <pic:cNvPr id="0" name="Picture 244" descr=""/>
                    <pic:cNvPicPr>
                      <a:picLocks noChangeAspect="true"/>
                    </pic:cNvPicPr>
                  </pic:nvPicPr>
                  <pic:blipFill>
                    <a:blip r:embed="rId251"/>
                    <a:stretch>
                      <a:fillRect/>
                    </a:stretch>
                  </pic:blipFill>
                  <pic:spPr>
                    <a:xfrm>
                      <a:off x="0" y="0"/>
                      <a:ext cx="5257800" cy="4200525"/>
                    </a:xfrm>
                    <a:prstGeom prst="rect">
                      <a:avLst/>
                    </a:prstGeom>
                  </pic:spPr>
                </pic:pic>
              </a:graphicData>
            </a:graphic>
          </wp:inline>
        </w:drawing>
      </w:r>
    </w:p>
    <w:p>
      <w:pPr>
        <w:spacing w:before="120" w:after="120" w:line="288" w:lineRule="auto"/>
        <w:ind w:left="453"/>
        <w:jc w:val="left"/>
      </w:pPr>
    </w:p>
    <w:p>
      <w:pPr>
        <w:pStyle w:val="2"/>
        <w:spacing w:before="320" w:after="120" w:line="288" w:lineRule="auto"/>
        <w:ind w:left="0"/>
        <w:jc w:val="left"/>
        <w:outlineLvl w:val="1"/>
      </w:pPr>
      <w:bookmarkStart w:name="heading_17" w:id="17"/>
      <w:r>
        <w:rPr>
          <w:rFonts w:eastAsia="等线" w:ascii="Arial" w:cs="Arial" w:hAnsi="Arial"/>
          <w:b w:val="true"/>
          <w:sz w:val="32"/>
        </w:rPr>
        <w:t>0715 DEES.V1.2.9</w:t>
      </w:r>
      <w:bookmarkEnd w:id="17"/>
    </w:p>
    <w:p>
      <w:pPr>
        <w:numPr>
          <w:numId w:val="120"/>
        </w:numPr>
        <w:spacing w:before="120" w:after="120" w:line="288" w:lineRule="auto"/>
        <w:ind w:left="0"/>
        <w:jc w:val="left"/>
      </w:pPr>
      <w:r>
        <w:rPr>
          <w:rFonts w:eastAsia="等线" w:ascii="Arial" w:cs="Arial" w:hAnsi="Arial"/>
          <w:sz w:val="22"/>
        </w:rPr>
        <w:t>集成方位伽马数据成像功能。</w:t>
      </w:r>
    </w:p>
    <w:p>
      <w:pPr>
        <w:spacing w:before="120" w:after="120" w:line="288" w:lineRule="auto"/>
        <w:ind w:left="453" w:firstLine="0"/>
        <w:jc w:val="left"/>
      </w:pPr>
      <w:r>
        <w:rPr>
          <w:rFonts w:eastAsia="等线" w:ascii="Arial" w:cs="Arial" w:hAnsi="Arial"/>
          <w:b w:val="true"/>
          <w:sz w:val="22"/>
        </w:rPr>
        <w:t>详细说明</w:t>
      </w:r>
    </w:p>
    <w:p>
      <w:pPr>
        <w:numPr>
          <w:numId w:val="121"/>
        </w:numPr>
        <w:spacing w:before="120" w:after="120" w:line="288" w:lineRule="auto"/>
        <w:ind w:left="907"/>
        <w:jc w:val="left"/>
      </w:pPr>
      <w:r>
        <w:rPr>
          <w:rFonts w:eastAsia="等线" w:ascii="Arial" w:cs="Arial" w:hAnsi="Arial"/>
          <w:sz w:val="22"/>
        </w:rPr>
        <w:t>在通用出图的编辑模式下，新增伽马成像通道定义功能，设置井深比例、伽马最大、最小值、数据源等属性后，进行伽马成像。</w:t>
      </w:r>
    </w:p>
    <w:p>
      <w:pPr>
        <w:spacing w:before="120" w:after="120" w:line="288" w:lineRule="auto"/>
        <w:ind w:left="907"/>
        <w:jc w:val="center"/>
      </w:pPr>
      <w:r>
        <w:drawing>
          <wp:inline distT="0" distR="0" distB="0" distL="0">
            <wp:extent cx="5257800" cy="3181350"/>
            <wp:docPr id="245" name="Drawing 245" descr=""/>
            <a:graphic xmlns:a="http://schemas.openxmlformats.org/drawingml/2006/main">
              <a:graphicData uri="http://schemas.openxmlformats.org/drawingml/2006/picture">
                <pic:pic xmlns:pic="http://schemas.openxmlformats.org/drawingml/2006/picture">
                  <pic:nvPicPr>
                    <pic:cNvPr id="0" name="Picture 245" descr=""/>
                    <pic:cNvPicPr>
                      <a:picLocks noChangeAspect="true"/>
                    </pic:cNvPicPr>
                  </pic:nvPicPr>
                  <pic:blipFill>
                    <a:blip r:embed="rId252"/>
                    <a:stretch>
                      <a:fillRect/>
                    </a:stretch>
                  </pic:blipFill>
                  <pic:spPr>
                    <a:xfrm>
                      <a:off x="0" y="0"/>
                      <a:ext cx="5257800" cy="3181350"/>
                    </a:xfrm>
                    <a:prstGeom prst="rect">
                      <a:avLst/>
                    </a:prstGeom>
                  </pic:spPr>
                </pic:pic>
              </a:graphicData>
            </a:graphic>
          </wp:inline>
        </w:drawing>
      </w:r>
    </w:p>
    <w:p>
      <w:pPr>
        <w:spacing w:before="120" w:after="120" w:line="288" w:lineRule="auto"/>
        <w:ind w:left="907"/>
        <w:jc w:val="center"/>
      </w:pPr>
      <w:r>
        <w:drawing>
          <wp:inline distT="0" distR="0" distB="0" distL="0">
            <wp:extent cx="5257800" cy="5210175"/>
            <wp:docPr id="246" name="Drawing 246" descr=""/>
            <a:graphic xmlns:a="http://schemas.openxmlformats.org/drawingml/2006/main">
              <a:graphicData uri="http://schemas.openxmlformats.org/drawingml/2006/picture">
                <pic:pic xmlns:pic="http://schemas.openxmlformats.org/drawingml/2006/picture">
                  <pic:nvPicPr>
                    <pic:cNvPr id="0" name="Picture 246" descr=""/>
                    <pic:cNvPicPr>
                      <a:picLocks noChangeAspect="true"/>
                    </pic:cNvPicPr>
                  </pic:nvPicPr>
                  <pic:blipFill>
                    <a:blip r:embed="rId253"/>
                    <a:stretch>
                      <a:fillRect/>
                    </a:stretch>
                  </pic:blipFill>
                  <pic:spPr>
                    <a:xfrm>
                      <a:off x="0" y="0"/>
                      <a:ext cx="5257800" cy="5210175"/>
                    </a:xfrm>
                    <a:prstGeom prst="rect">
                      <a:avLst/>
                    </a:prstGeom>
                  </pic:spPr>
                </pic:pic>
              </a:graphicData>
            </a:graphic>
          </wp:inline>
        </w:drawing>
      </w:r>
    </w:p>
    <w:p>
      <w:pPr>
        <w:spacing w:before="120" w:after="120" w:line="288" w:lineRule="auto"/>
        <w:ind w:left="907"/>
        <w:jc w:val="left"/>
      </w:pPr>
    </w:p>
    <w:p>
      <w:pPr>
        <w:numPr>
          <w:numId w:val="122"/>
        </w:numPr>
        <w:spacing w:before="120" w:after="120" w:line="288" w:lineRule="auto"/>
        <w:ind w:left="0"/>
        <w:jc w:val="left"/>
      </w:pPr>
      <w:r>
        <w:rPr>
          <w:rFonts w:eastAsia="等线" w:ascii="Arial" w:cs="Arial" w:hAnsi="Arial"/>
          <w:sz w:val="22"/>
        </w:rPr>
        <w:t>增加MWD井斜和方位参数的曲线绘制功能。</w:t>
      </w:r>
    </w:p>
    <w:p>
      <w:pPr>
        <w:spacing w:before="120" w:after="120" w:line="288" w:lineRule="auto"/>
        <w:ind w:left="453" w:firstLine="0"/>
        <w:jc w:val="left"/>
      </w:pPr>
      <w:r>
        <w:rPr>
          <w:rFonts w:eastAsia="等线" w:ascii="Arial" w:cs="Arial" w:hAnsi="Arial"/>
          <w:b w:val="true"/>
          <w:sz w:val="22"/>
        </w:rPr>
        <w:t>详细说明</w:t>
      </w:r>
    </w:p>
    <w:p>
      <w:pPr>
        <w:numPr>
          <w:numId w:val="123"/>
        </w:numPr>
        <w:spacing w:before="120" w:after="120" w:line="288" w:lineRule="auto"/>
        <w:ind w:left="907"/>
        <w:jc w:val="left"/>
      </w:pPr>
      <w:r>
        <w:rPr>
          <w:rFonts w:eastAsia="等线" w:ascii="Arial" w:cs="Arial" w:hAnsi="Arial"/>
          <w:sz w:val="22"/>
        </w:rPr>
        <w:t>在通用出图模块中，实现了井斜、方位对应井深的曲线图。</w:t>
      </w:r>
    </w:p>
    <w:p>
      <w:pPr>
        <w:spacing w:before="120" w:after="120" w:line="288" w:lineRule="auto"/>
        <w:ind w:left="907"/>
        <w:jc w:val="center"/>
      </w:pPr>
      <w:r>
        <w:drawing>
          <wp:inline distT="0" distR="0" distB="0" distL="0">
            <wp:extent cx="5257800" cy="3971925"/>
            <wp:docPr id="247" name="Drawing 247" descr=""/>
            <a:graphic xmlns:a="http://schemas.openxmlformats.org/drawingml/2006/main">
              <a:graphicData uri="http://schemas.openxmlformats.org/drawingml/2006/picture">
                <pic:pic xmlns:pic="http://schemas.openxmlformats.org/drawingml/2006/picture">
                  <pic:nvPicPr>
                    <pic:cNvPr id="0" name="Picture 247" descr=""/>
                    <pic:cNvPicPr>
                      <a:picLocks noChangeAspect="true"/>
                    </pic:cNvPicPr>
                  </pic:nvPicPr>
                  <pic:blipFill>
                    <a:blip r:embed="rId254"/>
                    <a:stretch>
                      <a:fillRect/>
                    </a:stretch>
                  </pic:blipFill>
                  <pic:spPr>
                    <a:xfrm>
                      <a:off x="0" y="0"/>
                      <a:ext cx="5257800" cy="3971925"/>
                    </a:xfrm>
                    <a:prstGeom prst="rect">
                      <a:avLst/>
                    </a:prstGeom>
                  </pic:spPr>
                </pic:pic>
              </a:graphicData>
            </a:graphic>
          </wp:inline>
        </w:drawing>
      </w:r>
    </w:p>
    <w:p>
      <w:pPr>
        <w:numPr>
          <w:numId w:val="124"/>
        </w:numPr>
        <w:spacing w:before="120" w:after="120" w:line="288" w:lineRule="auto"/>
        <w:ind w:left="0"/>
        <w:jc w:val="left"/>
      </w:pPr>
      <w:r>
        <w:rPr>
          <w:rFonts w:eastAsia="等线" w:ascii="Arial" w:cs="Arial" w:hAnsi="Arial"/>
          <w:sz w:val="22"/>
        </w:rPr>
        <w:t>软件增加上传钻铤式方位伽马井斜参数、近钻头左、右扇区伽马参数功能。</w:t>
      </w:r>
    </w:p>
    <w:p>
      <w:pPr>
        <w:spacing w:before="120" w:after="120" w:line="288" w:lineRule="auto"/>
        <w:ind w:left="453" w:firstLine="0"/>
        <w:jc w:val="left"/>
      </w:pPr>
      <w:r>
        <w:rPr>
          <w:rFonts w:eastAsia="等线" w:ascii="Arial" w:cs="Arial" w:hAnsi="Arial"/>
          <w:b w:val="true"/>
          <w:sz w:val="22"/>
        </w:rPr>
        <w:t>详细说明</w:t>
      </w:r>
    </w:p>
    <w:p>
      <w:pPr>
        <w:numPr>
          <w:numId w:val="125"/>
        </w:numPr>
        <w:spacing w:before="120" w:after="120" w:line="288" w:lineRule="auto"/>
        <w:ind w:left="907"/>
        <w:jc w:val="left"/>
      </w:pPr>
      <w:r>
        <w:rPr>
          <w:rFonts w:eastAsia="等线" w:ascii="Arial" w:cs="Arial" w:hAnsi="Arial"/>
          <w:sz w:val="22"/>
        </w:rPr>
        <w:t>软件新增三个解码参数，分别是钻铤式方位伽马井斜、近钻头左、右扇区伽马。</w:t>
      </w:r>
    </w:p>
    <w:p>
      <w:pPr>
        <w:spacing w:before="120" w:after="120" w:line="288" w:lineRule="auto"/>
        <w:ind w:left="907"/>
        <w:jc w:val="center"/>
      </w:pPr>
      <w:r>
        <w:drawing>
          <wp:inline distT="0" distR="0" distB="0" distL="0">
            <wp:extent cx="5257800" cy="1905000"/>
            <wp:docPr id="248" name="Drawing 248" descr=""/>
            <a:graphic xmlns:a="http://schemas.openxmlformats.org/drawingml/2006/main">
              <a:graphicData uri="http://schemas.openxmlformats.org/drawingml/2006/picture">
                <pic:pic xmlns:pic="http://schemas.openxmlformats.org/drawingml/2006/picture">
                  <pic:nvPicPr>
                    <pic:cNvPr id="0" name="Picture 248" descr=""/>
                    <pic:cNvPicPr>
                      <a:picLocks noChangeAspect="true"/>
                    </pic:cNvPicPr>
                  </pic:nvPicPr>
                  <pic:blipFill>
                    <a:blip r:embed="rId255"/>
                    <a:stretch>
                      <a:fillRect/>
                    </a:stretch>
                  </pic:blipFill>
                  <pic:spPr>
                    <a:xfrm>
                      <a:off x="0" y="0"/>
                      <a:ext cx="5257800" cy="1905000"/>
                    </a:xfrm>
                    <a:prstGeom prst="rect">
                      <a:avLst/>
                    </a:prstGeom>
                  </pic:spPr>
                </pic:pic>
              </a:graphicData>
            </a:graphic>
          </wp:inline>
        </w:drawing>
      </w:r>
    </w:p>
    <w:p>
      <w:pPr>
        <w:spacing w:before="120" w:after="120" w:line="288" w:lineRule="auto"/>
        <w:ind w:left="907"/>
        <w:jc w:val="center"/>
      </w:pPr>
      <w:r>
        <w:drawing>
          <wp:inline distT="0" distR="0" distB="0" distL="0">
            <wp:extent cx="5257800" cy="1809750"/>
            <wp:docPr id="249" name="Drawing 249" descr=""/>
            <a:graphic xmlns:a="http://schemas.openxmlformats.org/drawingml/2006/main">
              <a:graphicData uri="http://schemas.openxmlformats.org/drawingml/2006/picture">
                <pic:pic xmlns:pic="http://schemas.openxmlformats.org/drawingml/2006/picture">
                  <pic:nvPicPr>
                    <pic:cNvPr id="0" name="Picture 249" descr=""/>
                    <pic:cNvPicPr>
                      <a:picLocks noChangeAspect="true"/>
                    </pic:cNvPicPr>
                  </pic:nvPicPr>
                  <pic:blipFill>
                    <a:blip r:embed="rId256"/>
                    <a:stretch>
                      <a:fillRect/>
                    </a:stretch>
                  </pic:blipFill>
                  <pic:spPr>
                    <a:xfrm>
                      <a:off x="0" y="0"/>
                      <a:ext cx="5257800" cy="1809750"/>
                    </a:xfrm>
                    <a:prstGeom prst="rect">
                      <a:avLst/>
                    </a:prstGeom>
                  </pic:spPr>
                </pic:pic>
              </a:graphicData>
            </a:graphic>
          </wp:inline>
        </w:drawing>
      </w:r>
    </w:p>
    <w:p>
      <w:pPr>
        <w:numPr>
          <w:numId w:val="126"/>
        </w:numPr>
        <w:spacing w:before="120" w:after="120" w:line="288" w:lineRule="auto"/>
        <w:ind w:left="0"/>
        <w:jc w:val="left"/>
      </w:pPr>
      <w:r>
        <w:rPr>
          <w:rFonts w:eastAsia="等线" w:ascii="Arial" w:cs="Arial" w:hAnsi="Arial"/>
          <w:sz w:val="22"/>
        </w:rPr>
        <w:t>增加旋转阀脉冲器的脉冲幅度计算功能。</w:t>
      </w:r>
    </w:p>
    <w:p>
      <w:pPr>
        <w:spacing w:before="120" w:after="120" w:line="288" w:lineRule="auto"/>
        <w:ind w:left="453" w:firstLine="0"/>
        <w:jc w:val="left"/>
      </w:pPr>
      <w:r>
        <w:rPr>
          <w:rFonts w:eastAsia="等线" w:ascii="Arial" w:cs="Arial" w:hAnsi="Arial"/>
          <w:b w:val="true"/>
          <w:sz w:val="22"/>
        </w:rPr>
        <w:t>详细说明</w:t>
      </w:r>
    </w:p>
    <w:p>
      <w:pPr>
        <w:numPr>
          <w:numId w:val="127"/>
        </w:numPr>
        <w:spacing w:before="120" w:after="120" w:line="288" w:lineRule="auto"/>
        <w:ind w:left="907"/>
        <w:jc w:val="left"/>
      </w:pPr>
      <w:r>
        <w:rPr>
          <w:rFonts w:eastAsia="等线" w:ascii="Arial" w:cs="Arial" w:hAnsi="Arial"/>
          <w:sz w:val="22"/>
        </w:rPr>
        <w:t>在转阀脉冲器菜单下增加转阀脉冲器阀组调整计算功能，可根据选择的阀组尺寸、输入的泥浆排量等参数计算出对应的脉冲幅度。</w:t>
      </w:r>
    </w:p>
    <w:p>
      <w:pPr>
        <w:spacing w:before="120" w:after="120" w:line="288" w:lineRule="auto"/>
        <w:ind w:left="907"/>
        <w:jc w:val="center"/>
      </w:pPr>
      <w:r>
        <w:drawing>
          <wp:inline distT="0" distR="0" distB="0" distL="0">
            <wp:extent cx="4648200" cy="3552825"/>
            <wp:docPr id="250" name="Drawing 250" descr=""/>
            <a:graphic xmlns:a="http://schemas.openxmlformats.org/drawingml/2006/main">
              <a:graphicData uri="http://schemas.openxmlformats.org/drawingml/2006/picture">
                <pic:pic xmlns:pic="http://schemas.openxmlformats.org/drawingml/2006/picture">
                  <pic:nvPicPr>
                    <pic:cNvPr id="0" name="Picture 250" descr=""/>
                    <pic:cNvPicPr>
                      <a:picLocks noChangeAspect="true"/>
                    </pic:cNvPicPr>
                  </pic:nvPicPr>
                  <pic:blipFill>
                    <a:blip r:embed="rId257"/>
                    <a:stretch>
                      <a:fillRect/>
                    </a:stretch>
                  </pic:blipFill>
                  <pic:spPr>
                    <a:xfrm>
                      <a:off x="0" y="0"/>
                      <a:ext cx="4648200" cy="3552825"/>
                    </a:xfrm>
                    <a:prstGeom prst="rect">
                      <a:avLst/>
                    </a:prstGeom>
                  </pic:spPr>
                </pic:pic>
              </a:graphicData>
            </a:graphic>
          </wp:inline>
        </w:drawing>
      </w:r>
    </w:p>
    <w:p>
      <w:pPr>
        <w:spacing w:before="120" w:after="120" w:line="288" w:lineRule="auto"/>
        <w:ind w:left="0"/>
        <w:jc w:val="left"/>
      </w:pPr>
    </w:p>
    <w:p>
      <w:pPr>
        <w:pStyle w:val="2"/>
        <w:spacing w:before="320" w:after="120" w:line="288" w:lineRule="auto"/>
        <w:ind w:left="0"/>
        <w:jc w:val="left"/>
        <w:outlineLvl w:val="1"/>
      </w:pPr>
      <w:bookmarkStart w:name="heading_18" w:id="18"/>
      <w:r>
        <w:rPr>
          <w:rFonts w:eastAsia="等线" w:ascii="Arial" w:cs="Arial" w:hAnsi="Arial"/>
          <w:b w:val="true"/>
          <w:sz w:val="32"/>
        </w:rPr>
        <w:t>0407 DEES.V1.2.8</w:t>
      </w:r>
      <w:bookmarkEnd w:id="18"/>
    </w:p>
    <w:p>
      <w:pPr>
        <w:numPr>
          <w:numId w:val="128"/>
        </w:numPr>
        <w:spacing w:before="120" w:after="120" w:line="288" w:lineRule="auto"/>
        <w:ind w:left="0"/>
        <w:jc w:val="left"/>
      </w:pPr>
      <w:r>
        <w:rPr>
          <w:rFonts w:eastAsia="等线" w:ascii="Arial" w:cs="Arial" w:hAnsi="Arial"/>
          <w:sz w:val="22"/>
        </w:rPr>
        <w:t>增加钻铤式方位伽马(多伽马传感器)设置、测试、数据读取功能。</w:t>
      </w:r>
    </w:p>
    <w:p>
      <w:pPr>
        <w:spacing w:before="120" w:after="120" w:line="288" w:lineRule="auto"/>
        <w:ind w:left="453" w:firstLine="0"/>
        <w:jc w:val="left"/>
      </w:pPr>
      <w:r>
        <w:rPr>
          <w:rFonts w:eastAsia="等线" w:ascii="Arial" w:cs="Arial" w:hAnsi="Arial"/>
          <w:b w:val="true"/>
          <w:sz w:val="22"/>
        </w:rPr>
        <w:t>详细说明</w:t>
      </w:r>
    </w:p>
    <w:p>
      <w:pPr>
        <w:numPr>
          <w:numId w:val="129"/>
        </w:numPr>
        <w:spacing w:before="120" w:after="120" w:line="288" w:lineRule="auto"/>
        <w:ind w:left="907"/>
        <w:jc w:val="left"/>
      </w:pPr>
      <w:r>
        <w:rPr>
          <w:rFonts w:eastAsia="等线" w:ascii="Arial" w:cs="Arial" w:hAnsi="Arial"/>
          <w:sz w:val="22"/>
        </w:rPr>
        <w:t>在钻铤式方位伽马的配置页面，增加伽马传感器个数设定。</w:t>
      </w:r>
    </w:p>
    <w:p>
      <w:pPr>
        <w:spacing w:before="120" w:after="120" w:line="288" w:lineRule="auto"/>
        <w:ind w:left="907"/>
        <w:jc w:val="center"/>
      </w:pPr>
      <w:r>
        <w:drawing>
          <wp:inline distT="0" distR="0" distB="0" distL="0">
            <wp:extent cx="5257800" cy="2962275"/>
            <wp:docPr id="251" name="Drawing 251" descr=""/>
            <a:graphic xmlns:a="http://schemas.openxmlformats.org/drawingml/2006/main">
              <a:graphicData uri="http://schemas.openxmlformats.org/drawingml/2006/picture">
                <pic:pic xmlns:pic="http://schemas.openxmlformats.org/drawingml/2006/picture">
                  <pic:nvPicPr>
                    <pic:cNvPr id="0" name="Picture 251" descr=""/>
                    <pic:cNvPicPr>
                      <a:picLocks noChangeAspect="true"/>
                    </pic:cNvPicPr>
                  </pic:nvPicPr>
                  <pic:blipFill>
                    <a:blip r:embed="rId258"/>
                    <a:stretch>
                      <a:fillRect/>
                    </a:stretch>
                  </pic:blipFill>
                  <pic:spPr>
                    <a:xfrm>
                      <a:off x="0" y="0"/>
                      <a:ext cx="5257800" cy="2962275"/>
                    </a:xfrm>
                    <a:prstGeom prst="rect">
                      <a:avLst/>
                    </a:prstGeom>
                  </pic:spPr>
                </pic:pic>
              </a:graphicData>
            </a:graphic>
          </wp:inline>
        </w:drawing>
      </w:r>
    </w:p>
    <w:p>
      <w:pPr>
        <w:numPr>
          <w:numId w:val="130"/>
        </w:numPr>
        <w:spacing w:before="120" w:after="120" w:line="288" w:lineRule="auto"/>
        <w:ind w:left="907"/>
        <w:jc w:val="left"/>
      </w:pPr>
      <w:r>
        <w:rPr>
          <w:rFonts w:eastAsia="等线" w:ascii="Arial" w:cs="Arial" w:hAnsi="Arial"/>
          <w:sz w:val="22"/>
        </w:rPr>
        <w:t>测试界面由之前的2扇区测试，增加到8扇区伽马测试</w:t>
      </w:r>
    </w:p>
    <w:p>
      <w:pPr>
        <w:spacing w:before="120" w:after="120" w:line="288" w:lineRule="auto"/>
        <w:ind w:left="907"/>
        <w:jc w:val="center"/>
      </w:pPr>
      <w:r>
        <w:drawing>
          <wp:inline distT="0" distR="0" distB="0" distL="0">
            <wp:extent cx="5257800" cy="2962275"/>
            <wp:docPr id="252" name="Drawing 252" descr=""/>
            <a:graphic xmlns:a="http://schemas.openxmlformats.org/drawingml/2006/main">
              <a:graphicData uri="http://schemas.openxmlformats.org/drawingml/2006/picture">
                <pic:pic xmlns:pic="http://schemas.openxmlformats.org/drawingml/2006/picture">
                  <pic:nvPicPr>
                    <pic:cNvPr id="0" name="Picture 252" descr=""/>
                    <pic:cNvPicPr>
                      <a:picLocks noChangeAspect="true"/>
                    </pic:cNvPicPr>
                  </pic:nvPicPr>
                  <pic:blipFill>
                    <a:blip r:embed="rId259"/>
                    <a:stretch>
                      <a:fillRect/>
                    </a:stretch>
                  </pic:blipFill>
                  <pic:spPr>
                    <a:xfrm>
                      <a:off x="0" y="0"/>
                      <a:ext cx="5257800" cy="2962275"/>
                    </a:xfrm>
                    <a:prstGeom prst="rect">
                      <a:avLst/>
                    </a:prstGeom>
                  </pic:spPr>
                </pic:pic>
              </a:graphicData>
            </a:graphic>
          </wp:inline>
        </w:drawing>
      </w:r>
    </w:p>
    <w:p>
      <w:pPr>
        <w:numPr>
          <w:numId w:val="131"/>
        </w:numPr>
        <w:spacing w:before="120" w:after="120" w:line="288" w:lineRule="auto"/>
        <w:ind w:left="907"/>
        <w:jc w:val="left"/>
      </w:pPr>
      <w:r>
        <w:rPr>
          <w:rFonts w:eastAsia="等线" w:ascii="Arial" w:cs="Arial" w:hAnsi="Arial"/>
          <w:sz w:val="22"/>
        </w:rPr>
        <w:t>同步增加伽马数据回读扇区数</w:t>
      </w:r>
    </w:p>
    <w:p>
      <w:pPr>
        <w:spacing w:before="120" w:after="120" w:line="288" w:lineRule="auto"/>
        <w:ind w:left="907"/>
        <w:jc w:val="center"/>
      </w:pPr>
      <w:r>
        <w:drawing>
          <wp:inline distT="0" distR="0" distB="0" distL="0">
            <wp:extent cx="5257800" cy="2962275"/>
            <wp:docPr id="253" name="Drawing 253" descr=""/>
            <a:graphic xmlns:a="http://schemas.openxmlformats.org/drawingml/2006/main">
              <a:graphicData uri="http://schemas.openxmlformats.org/drawingml/2006/picture">
                <pic:pic xmlns:pic="http://schemas.openxmlformats.org/drawingml/2006/picture">
                  <pic:nvPicPr>
                    <pic:cNvPr id="0" name="Picture 253" descr=""/>
                    <pic:cNvPicPr>
                      <a:picLocks noChangeAspect="true"/>
                    </pic:cNvPicPr>
                  </pic:nvPicPr>
                  <pic:blipFill>
                    <a:blip r:embed="rId260"/>
                    <a:stretch>
                      <a:fillRect/>
                    </a:stretch>
                  </pic:blipFill>
                  <pic:spPr>
                    <a:xfrm>
                      <a:off x="0" y="0"/>
                      <a:ext cx="5257800" cy="2962275"/>
                    </a:xfrm>
                    <a:prstGeom prst="rect">
                      <a:avLst/>
                    </a:prstGeom>
                  </pic:spPr>
                </pic:pic>
              </a:graphicData>
            </a:graphic>
          </wp:inline>
        </w:drawing>
      </w:r>
    </w:p>
    <w:p>
      <w:pPr>
        <w:numPr>
          <w:numId w:val="132"/>
        </w:numPr>
        <w:spacing w:before="120" w:after="120" w:line="288" w:lineRule="auto"/>
        <w:ind w:left="0"/>
        <w:jc w:val="left"/>
      </w:pPr>
      <w:r>
        <w:rPr>
          <w:rFonts w:eastAsia="等线" w:ascii="Arial" w:cs="Arial" w:hAnsi="Arial"/>
          <w:sz w:val="22"/>
        </w:rPr>
        <w:t>增加云平台访客账号注册功能。</w:t>
      </w:r>
    </w:p>
    <w:p>
      <w:pPr>
        <w:spacing w:before="120" w:after="120" w:line="288" w:lineRule="auto"/>
        <w:ind w:left="453" w:firstLine="0"/>
        <w:jc w:val="left"/>
      </w:pPr>
      <w:r>
        <w:rPr>
          <w:rFonts w:eastAsia="等线" w:ascii="Arial" w:cs="Arial" w:hAnsi="Arial"/>
          <w:b w:val="true"/>
          <w:sz w:val="22"/>
        </w:rPr>
        <w:t>详细说明</w:t>
      </w:r>
    </w:p>
    <w:p>
      <w:pPr>
        <w:numPr>
          <w:numId w:val="133"/>
        </w:numPr>
        <w:spacing w:before="120" w:after="120" w:line="288" w:lineRule="auto"/>
        <w:ind w:left="907"/>
        <w:jc w:val="left"/>
      </w:pPr>
      <w:r>
        <w:rPr>
          <w:rFonts w:eastAsia="等线" w:ascii="Arial" w:cs="Arial" w:hAnsi="Arial"/>
          <w:sz w:val="22"/>
        </w:rPr>
        <w:t>在DEES软主界面，选择菜单中的 “帮助”-&gt;“云平台账号注册”菜单，输入要注册的账号、密码，点击注册。</w:t>
      </w:r>
    </w:p>
    <w:p>
      <w:pPr>
        <w:spacing w:before="120" w:after="120" w:line="288" w:lineRule="auto"/>
        <w:ind w:left="907"/>
        <w:jc w:val="center"/>
      </w:pPr>
      <w:r>
        <w:drawing>
          <wp:inline distT="0" distR="0" distB="0" distL="0">
            <wp:extent cx="4295775" cy="1609725"/>
            <wp:docPr id="254" name="Drawing 254" descr=""/>
            <a:graphic xmlns:a="http://schemas.openxmlformats.org/drawingml/2006/main">
              <a:graphicData uri="http://schemas.openxmlformats.org/drawingml/2006/picture">
                <pic:pic xmlns:pic="http://schemas.openxmlformats.org/drawingml/2006/picture">
                  <pic:nvPicPr>
                    <pic:cNvPr id="0" name="Picture 254" descr=""/>
                    <pic:cNvPicPr>
                      <a:picLocks noChangeAspect="true"/>
                    </pic:cNvPicPr>
                  </pic:nvPicPr>
                  <pic:blipFill>
                    <a:blip r:embed="rId261"/>
                    <a:stretch>
                      <a:fillRect/>
                    </a:stretch>
                  </pic:blipFill>
                  <pic:spPr>
                    <a:xfrm>
                      <a:off x="0" y="0"/>
                      <a:ext cx="4295775" cy="1609725"/>
                    </a:xfrm>
                    <a:prstGeom prst="rect">
                      <a:avLst/>
                    </a:prstGeom>
                  </pic:spPr>
                </pic:pic>
              </a:graphicData>
            </a:graphic>
          </wp:inline>
        </w:drawing>
      </w:r>
    </w:p>
    <w:p>
      <w:pPr>
        <w:spacing w:before="120" w:after="120" w:line="288" w:lineRule="auto"/>
        <w:ind w:left="907"/>
        <w:jc w:val="center"/>
      </w:pPr>
      <w:r>
        <w:drawing>
          <wp:inline distT="0" distR="0" distB="0" distL="0">
            <wp:extent cx="3590925" cy="1590675"/>
            <wp:docPr id="255" name="Drawing 255" descr=""/>
            <a:graphic xmlns:a="http://schemas.openxmlformats.org/drawingml/2006/main">
              <a:graphicData uri="http://schemas.openxmlformats.org/drawingml/2006/picture">
                <pic:pic xmlns:pic="http://schemas.openxmlformats.org/drawingml/2006/picture">
                  <pic:nvPicPr>
                    <pic:cNvPr id="0" name="Picture 255" descr=""/>
                    <pic:cNvPicPr>
                      <a:picLocks noChangeAspect="true"/>
                    </pic:cNvPicPr>
                  </pic:nvPicPr>
                  <pic:blipFill>
                    <a:blip r:embed="rId262"/>
                    <a:stretch>
                      <a:fillRect/>
                    </a:stretch>
                  </pic:blipFill>
                  <pic:spPr>
                    <a:xfrm>
                      <a:off x="0" y="0"/>
                      <a:ext cx="3590925" cy="1590675"/>
                    </a:xfrm>
                    <a:prstGeom prst="rect">
                      <a:avLst/>
                    </a:prstGeom>
                  </pic:spPr>
                </pic:pic>
              </a:graphicData>
            </a:graphic>
          </wp:inline>
        </w:drawing>
      </w:r>
    </w:p>
    <w:p>
      <w:pPr>
        <w:spacing w:before="120" w:after="120" w:line="288" w:lineRule="auto"/>
        <w:ind w:left="907"/>
        <w:jc w:val="center"/>
      </w:pPr>
      <w:r>
        <w:drawing>
          <wp:inline distT="0" distR="0" distB="0" distL="0">
            <wp:extent cx="3562350" cy="1619250"/>
            <wp:docPr id="256" name="Drawing 256" descr=""/>
            <a:graphic xmlns:a="http://schemas.openxmlformats.org/drawingml/2006/main">
              <a:graphicData uri="http://schemas.openxmlformats.org/drawingml/2006/picture">
                <pic:pic xmlns:pic="http://schemas.openxmlformats.org/drawingml/2006/picture">
                  <pic:nvPicPr>
                    <pic:cNvPr id="0" name="Picture 256" descr=""/>
                    <pic:cNvPicPr>
                      <a:picLocks noChangeAspect="true"/>
                    </pic:cNvPicPr>
                  </pic:nvPicPr>
                  <pic:blipFill>
                    <a:blip r:embed="rId263"/>
                    <a:stretch>
                      <a:fillRect/>
                    </a:stretch>
                  </pic:blipFill>
                  <pic:spPr>
                    <a:xfrm>
                      <a:off x="0" y="0"/>
                      <a:ext cx="3562350" cy="1619250"/>
                    </a:xfrm>
                    <a:prstGeom prst="rect">
                      <a:avLst/>
                    </a:prstGeom>
                  </pic:spPr>
                </pic:pic>
              </a:graphicData>
            </a:graphic>
          </wp:inline>
        </w:drawing>
      </w:r>
    </w:p>
    <w:p>
      <w:pPr>
        <w:numPr>
          <w:numId w:val="134"/>
        </w:numPr>
        <w:spacing w:before="120" w:after="120" w:line="288" w:lineRule="auto"/>
        <w:ind w:left="907"/>
        <w:jc w:val="left"/>
      </w:pPr>
      <w:r>
        <w:rPr>
          <w:rFonts w:eastAsia="等线" w:ascii="Arial" w:cs="Arial" w:hAnsi="Arial"/>
          <w:sz w:val="22"/>
        </w:rPr>
        <w:t>注册成功之后，可用此账号（级别为四级账号）登录云平台，点击下图中的云平台访问链接，打开云平台网站。</w:t>
      </w:r>
    </w:p>
    <w:p>
      <w:pPr>
        <w:spacing w:before="120" w:after="120" w:line="288" w:lineRule="auto"/>
        <w:ind w:left="907"/>
        <w:jc w:val="center"/>
      </w:pPr>
      <w:r>
        <w:drawing>
          <wp:inline distT="0" distR="0" distB="0" distL="0">
            <wp:extent cx="3543300" cy="1552575"/>
            <wp:docPr id="257" name="Drawing 257" descr=""/>
            <a:graphic xmlns:a="http://schemas.openxmlformats.org/drawingml/2006/main">
              <a:graphicData uri="http://schemas.openxmlformats.org/drawingml/2006/picture">
                <pic:pic xmlns:pic="http://schemas.openxmlformats.org/drawingml/2006/picture">
                  <pic:nvPicPr>
                    <pic:cNvPr id="0" name="Picture 257" descr=""/>
                    <pic:cNvPicPr>
                      <a:picLocks noChangeAspect="true"/>
                    </pic:cNvPicPr>
                  </pic:nvPicPr>
                  <pic:blipFill>
                    <a:blip r:embed="rId264"/>
                    <a:stretch>
                      <a:fillRect/>
                    </a:stretch>
                  </pic:blipFill>
                  <pic:spPr>
                    <a:xfrm>
                      <a:off x="0" y="0"/>
                      <a:ext cx="3543300" cy="1552575"/>
                    </a:xfrm>
                    <a:prstGeom prst="rect">
                      <a:avLst/>
                    </a:prstGeom>
                  </pic:spPr>
                </pic:pic>
              </a:graphicData>
            </a:graphic>
          </wp:inline>
        </w:drawing>
      </w:r>
    </w:p>
    <w:p>
      <w:pPr>
        <w:numPr>
          <w:numId w:val="135"/>
        </w:numPr>
        <w:spacing w:before="120" w:after="120" w:line="288" w:lineRule="auto"/>
        <w:ind w:left="907"/>
        <w:jc w:val="left"/>
      </w:pPr>
      <w:r>
        <w:rPr>
          <w:rFonts w:eastAsia="等线" w:ascii="Arial" w:cs="Arial" w:hAnsi="Arial"/>
          <w:sz w:val="22"/>
        </w:rPr>
        <w:t>输入上面的注册账号和密码，进行登录。</w:t>
      </w:r>
    </w:p>
    <w:p>
      <w:pPr>
        <w:spacing w:before="120" w:after="120" w:line="288" w:lineRule="auto"/>
        <w:ind w:left="907"/>
        <w:jc w:val="center"/>
      </w:pPr>
      <w:r>
        <w:drawing>
          <wp:inline distT="0" distR="0" distB="0" distL="0">
            <wp:extent cx="5257800" cy="5353050"/>
            <wp:docPr id="258" name="Drawing 258" descr=""/>
            <a:graphic xmlns:a="http://schemas.openxmlformats.org/drawingml/2006/main">
              <a:graphicData uri="http://schemas.openxmlformats.org/drawingml/2006/picture">
                <pic:pic xmlns:pic="http://schemas.openxmlformats.org/drawingml/2006/picture">
                  <pic:nvPicPr>
                    <pic:cNvPr id="0" name="Picture 258" descr=""/>
                    <pic:cNvPicPr>
                      <a:picLocks noChangeAspect="true"/>
                    </pic:cNvPicPr>
                  </pic:nvPicPr>
                  <pic:blipFill>
                    <a:blip r:embed="rId265"/>
                    <a:stretch>
                      <a:fillRect/>
                    </a:stretch>
                  </pic:blipFill>
                  <pic:spPr>
                    <a:xfrm>
                      <a:off x="0" y="0"/>
                      <a:ext cx="5257800" cy="5353050"/>
                    </a:xfrm>
                    <a:prstGeom prst="rect">
                      <a:avLst/>
                    </a:prstGeom>
                  </pic:spPr>
                </pic:pic>
              </a:graphicData>
            </a:graphic>
          </wp:inline>
        </w:drawing>
      </w:r>
    </w:p>
    <w:p>
      <w:pPr>
        <w:spacing w:before="120" w:after="120" w:line="288" w:lineRule="auto"/>
        <w:ind w:left="907"/>
        <w:jc w:val="center"/>
      </w:pPr>
      <w:r>
        <w:drawing>
          <wp:inline distT="0" distR="0" distB="0" distL="0">
            <wp:extent cx="5257800" cy="4029075"/>
            <wp:docPr id="259" name="Drawing 259" descr=""/>
            <a:graphic xmlns:a="http://schemas.openxmlformats.org/drawingml/2006/main">
              <a:graphicData uri="http://schemas.openxmlformats.org/drawingml/2006/picture">
                <pic:pic xmlns:pic="http://schemas.openxmlformats.org/drawingml/2006/picture">
                  <pic:nvPicPr>
                    <pic:cNvPr id="0" name="Picture 259" descr=""/>
                    <pic:cNvPicPr>
                      <a:picLocks noChangeAspect="true"/>
                    </pic:cNvPicPr>
                  </pic:nvPicPr>
                  <pic:blipFill>
                    <a:blip r:embed="rId266"/>
                    <a:stretch>
                      <a:fillRect/>
                    </a:stretch>
                  </pic:blipFill>
                  <pic:spPr>
                    <a:xfrm>
                      <a:off x="0" y="0"/>
                      <a:ext cx="5257800" cy="4029075"/>
                    </a:xfrm>
                    <a:prstGeom prst="rect">
                      <a:avLst/>
                    </a:prstGeom>
                  </pic:spPr>
                </pic:pic>
              </a:graphicData>
            </a:graphic>
          </wp:inline>
        </w:drawing>
      </w:r>
    </w:p>
    <w:p>
      <w:pPr>
        <w:numPr>
          <w:numId w:val="136"/>
        </w:numPr>
        <w:spacing w:before="120" w:after="120" w:line="288" w:lineRule="auto"/>
        <w:ind w:left="0"/>
        <w:jc w:val="left"/>
      </w:pPr>
      <w:r>
        <w:rPr>
          <w:rFonts w:eastAsia="等线" w:ascii="Arial" w:cs="Arial" w:hAnsi="Arial"/>
          <w:sz w:val="22"/>
        </w:rPr>
        <w:t>增加直井测斜仪设置、测试、数据读取、解码功能。</w:t>
      </w:r>
    </w:p>
    <w:p>
      <w:pPr>
        <w:spacing w:before="120" w:after="120" w:line="288" w:lineRule="auto"/>
        <w:ind w:left="453" w:firstLine="0"/>
        <w:jc w:val="left"/>
      </w:pPr>
      <w:r>
        <w:rPr>
          <w:rFonts w:eastAsia="等线" w:ascii="Arial" w:cs="Arial" w:hAnsi="Arial"/>
          <w:b w:val="true"/>
          <w:sz w:val="22"/>
        </w:rPr>
        <w:t>详细说明</w:t>
      </w:r>
    </w:p>
    <w:p>
      <w:pPr>
        <w:numPr>
          <w:numId w:val="137"/>
        </w:numPr>
        <w:spacing w:before="120" w:after="120" w:line="288" w:lineRule="auto"/>
        <w:ind w:left="907"/>
        <w:jc w:val="left"/>
      </w:pPr>
      <w:r>
        <w:rPr>
          <w:rFonts w:eastAsia="等线" w:ascii="Arial" w:cs="Arial" w:hAnsi="Arial"/>
          <w:sz w:val="22"/>
        </w:rPr>
        <w:t>配置在用短节界面及选择菜单上增加直井探管可选项。</w:t>
      </w:r>
    </w:p>
    <w:p>
      <w:pPr>
        <w:spacing w:before="120" w:after="120" w:line="288" w:lineRule="auto"/>
        <w:ind w:left="907"/>
        <w:jc w:val="center"/>
      </w:pPr>
      <w:r>
        <w:drawing>
          <wp:inline distT="0" distR="0" distB="0" distL="0">
            <wp:extent cx="5257800" cy="4238625"/>
            <wp:docPr id="260" name="Drawing 260" descr=""/>
            <a:graphic xmlns:a="http://schemas.openxmlformats.org/drawingml/2006/main">
              <a:graphicData uri="http://schemas.openxmlformats.org/drawingml/2006/picture">
                <pic:pic xmlns:pic="http://schemas.openxmlformats.org/drawingml/2006/picture">
                  <pic:nvPicPr>
                    <pic:cNvPr id="0" name="Picture 260" descr=""/>
                    <pic:cNvPicPr>
                      <a:picLocks noChangeAspect="true"/>
                    </pic:cNvPicPr>
                  </pic:nvPicPr>
                  <pic:blipFill>
                    <a:blip r:embed="rId267"/>
                    <a:stretch>
                      <a:fillRect/>
                    </a:stretch>
                  </pic:blipFill>
                  <pic:spPr>
                    <a:xfrm>
                      <a:off x="0" y="0"/>
                      <a:ext cx="5257800" cy="4238625"/>
                    </a:xfrm>
                    <a:prstGeom prst="rect">
                      <a:avLst/>
                    </a:prstGeom>
                  </pic:spPr>
                </pic:pic>
              </a:graphicData>
            </a:graphic>
          </wp:inline>
        </w:drawing>
      </w:r>
    </w:p>
    <w:p>
      <w:pPr>
        <w:spacing w:before="120" w:after="120" w:line="288" w:lineRule="auto"/>
        <w:ind w:left="907"/>
        <w:jc w:val="center"/>
      </w:pPr>
      <w:r>
        <w:drawing>
          <wp:inline distT="0" distR="0" distB="0" distL="0">
            <wp:extent cx="3362325" cy="1924050"/>
            <wp:docPr id="261" name="Drawing 261" descr=""/>
            <a:graphic xmlns:a="http://schemas.openxmlformats.org/drawingml/2006/main">
              <a:graphicData uri="http://schemas.openxmlformats.org/drawingml/2006/picture">
                <pic:pic xmlns:pic="http://schemas.openxmlformats.org/drawingml/2006/picture">
                  <pic:nvPicPr>
                    <pic:cNvPr id="0" name="Picture 261" descr=""/>
                    <pic:cNvPicPr>
                      <a:picLocks noChangeAspect="true"/>
                    </pic:cNvPicPr>
                  </pic:nvPicPr>
                  <pic:blipFill>
                    <a:blip r:embed="rId268"/>
                    <a:stretch>
                      <a:fillRect/>
                    </a:stretch>
                  </pic:blipFill>
                  <pic:spPr>
                    <a:xfrm>
                      <a:off x="0" y="0"/>
                      <a:ext cx="3362325" cy="1924050"/>
                    </a:xfrm>
                    <a:prstGeom prst="rect">
                      <a:avLst/>
                    </a:prstGeom>
                  </pic:spPr>
                </pic:pic>
              </a:graphicData>
            </a:graphic>
          </wp:inline>
        </w:drawing>
      </w:r>
    </w:p>
    <w:p>
      <w:pPr>
        <w:numPr>
          <w:numId w:val="138"/>
        </w:numPr>
        <w:spacing w:before="120" w:after="120" w:line="288" w:lineRule="auto"/>
        <w:ind w:left="907"/>
        <w:jc w:val="left"/>
      </w:pPr>
      <w:r>
        <w:rPr>
          <w:rFonts w:eastAsia="等线" w:ascii="Arial" w:cs="Arial" w:hAnsi="Arial"/>
          <w:sz w:val="22"/>
        </w:rPr>
        <w:t>增加直井探管的基本信息设置功能，设置项包括系统信息、维保次数、编码测试、时钟设置、振动状态、使用时间、电磁阀控制、占空比设置、压力标定系数、静态工作时间、振动门限、工作状态设置。</w:t>
      </w:r>
    </w:p>
    <w:p>
      <w:pPr>
        <w:spacing w:before="120" w:after="120" w:line="288" w:lineRule="auto"/>
        <w:ind w:left="907"/>
        <w:jc w:val="center"/>
      </w:pPr>
      <w:r>
        <w:drawing>
          <wp:inline distT="0" distR="0" distB="0" distL="0">
            <wp:extent cx="5257800" cy="3990975"/>
            <wp:docPr id="262" name="Drawing 262" descr=""/>
            <a:graphic xmlns:a="http://schemas.openxmlformats.org/drawingml/2006/main">
              <a:graphicData uri="http://schemas.openxmlformats.org/drawingml/2006/picture">
                <pic:pic xmlns:pic="http://schemas.openxmlformats.org/drawingml/2006/picture">
                  <pic:nvPicPr>
                    <pic:cNvPr id="0" name="Picture 262" descr=""/>
                    <pic:cNvPicPr>
                      <a:picLocks noChangeAspect="true"/>
                    </pic:cNvPicPr>
                  </pic:nvPicPr>
                  <pic:blipFill>
                    <a:blip r:embed="rId269"/>
                    <a:stretch>
                      <a:fillRect/>
                    </a:stretch>
                  </pic:blipFill>
                  <pic:spPr>
                    <a:xfrm>
                      <a:off x="0" y="0"/>
                      <a:ext cx="5257800" cy="3990975"/>
                    </a:xfrm>
                    <a:prstGeom prst="rect">
                      <a:avLst/>
                    </a:prstGeom>
                  </pic:spPr>
                </pic:pic>
              </a:graphicData>
            </a:graphic>
          </wp:inline>
        </w:drawing>
      </w:r>
    </w:p>
    <w:p>
      <w:pPr>
        <w:numPr>
          <w:numId w:val="139"/>
        </w:numPr>
        <w:spacing w:before="120" w:after="120" w:line="288" w:lineRule="auto"/>
        <w:ind w:left="907"/>
        <w:jc w:val="left"/>
      </w:pPr>
      <w:r>
        <w:rPr>
          <w:rFonts w:eastAsia="等线" w:ascii="Arial" w:cs="Arial" w:hAnsi="Arial"/>
          <w:sz w:val="22"/>
        </w:rPr>
        <w:t>增加直井实时姿态测试界面</w:t>
      </w:r>
    </w:p>
    <w:p>
      <w:pPr>
        <w:spacing w:before="120" w:after="120" w:line="288" w:lineRule="auto"/>
        <w:ind w:left="907"/>
        <w:jc w:val="center"/>
      </w:pPr>
      <w:r>
        <w:drawing>
          <wp:inline distT="0" distR="0" distB="0" distL="0">
            <wp:extent cx="5257800" cy="3105150"/>
            <wp:docPr id="263" name="Drawing 263" descr=""/>
            <a:graphic xmlns:a="http://schemas.openxmlformats.org/drawingml/2006/main">
              <a:graphicData uri="http://schemas.openxmlformats.org/drawingml/2006/picture">
                <pic:pic xmlns:pic="http://schemas.openxmlformats.org/drawingml/2006/picture">
                  <pic:nvPicPr>
                    <pic:cNvPr id="0" name="Picture 263" descr=""/>
                    <pic:cNvPicPr>
                      <a:picLocks noChangeAspect="true"/>
                    </pic:cNvPicPr>
                  </pic:nvPicPr>
                  <pic:blipFill>
                    <a:blip r:embed="rId270"/>
                    <a:stretch>
                      <a:fillRect/>
                    </a:stretch>
                  </pic:blipFill>
                  <pic:spPr>
                    <a:xfrm>
                      <a:off x="0" y="0"/>
                      <a:ext cx="5257800" cy="3105150"/>
                    </a:xfrm>
                    <a:prstGeom prst="rect">
                      <a:avLst/>
                    </a:prstGeom>
                  </pic:spPr>
                </pic:pic>
              </a:graphicData>
            </a:graphic>
          </wp:inline>
        </w:drawing>
      </w:r>
    </w:p>
    <w:p>
      <w:pPr>
        <w:numPr>
          <w:numId w:val="140"/>
        </w:numPr>
        <w:spacing w:before="120" w:after="120" w:line="288" w:lineRule="auto"/>
        <w:ind w:left="907"/>
        <w:jc w:val="left"/>
      </w:pPr>
      <w:r>
        <w:rPr>
          <w:rFonts w:eastAsia="等线" w:ascii="Arial" w:cs="Arial" w:hAnsi="Arial"/>
          <w:sz w:val="22"/>
        </w:rPr>
        <w:t>增加直井探管原始数据回读功能</w:t>
      </w:r>
    </w:p>
    <w:p>
      <w:pPr>
        <w:spacing w:before="120" w:after="120" w:line="288" w:lineRule="auto"/>
        <w:ind w:left="907"/>
        <w:jc w:val="center"/>
      </w:pPr>
      <w:r>
        <w:drawing>
          <wp:inline distT="0" distR="0" distB="0" distL="0">
            <wp:extent cx="5257800" cy="2981325"/>
            <wp:docPr id="264" name="Drawing 264" descr=""/>
            <a:graphic xmlns:a="http://schemas.openxmlformats.org/drawingml/2006/main">
              <a:graphicData uri="http://schemas.openxmlformats.org/drawingml/2006/picture">
                <pic:pic xmlns:pic="http://schemas.openxmlformats.org/drawingml/2006/picture">
                  <pic:nvPicPr>
                    <pic:cNvPr id="0" name="Picture 264" descr=""/>
                    <pic:cNvPicPr>
                      <a:picLocks noChangeAspect="true"/>
                    </pic:cNvPicPr>
                  </pic:nvPicPr>
                  <pic:blipFill>
                    <a:blip r:embed="rId271"/>
                    <a:stretch>
                      <a:fillRect/>
                    </a:stretch>
                  </pic:blipFill>
                  <pic:spPr>
                    <a:xfrm>
                      <a:off x="0" y="0"/>
                      <a:ext cx="5257800" cy="2981325"/>
                    </a:xfrm>
                    <a:prstGeom prst="rect">
                      <a:avLst/>
                    </a:prstGeom>
                  </pic:spPr>
                </pic:pic>
              </a:graphicData>
            </a:graphic>
          </wp:inline>
        </w:drawing>
      </w:r>
    </w:p>
    <w:p>
      <w:pPr>
        <w:numPr>
          <w:numId w:val="141"/>
        </w:numPr>
        <w:spacing w:before="120" w:after="120" w:line="288" w:lineRule="auto"/>
        <w:ind w:left="907"/>
        <w:jc w:val="left"/>
      </w:pPr>
      <w:r>
        <w:rPr>
          <w:rFonts w:eastAsia="等线" w:ascii="Arial" w:cs="Arial" w:hAnsi="Arial"/>
          <w:sz w:val="22"/>
        </w:rPr>
        <w:t>增加直井探管解码测试及设置</w:t>
      </w:r>
    </w:p>
    <w:p>
      <w:pPr>
        <w:spacing w:before="120" w:after="120" w:line="288" w:lineRule="auto"/>
        <w:ind w:left="907" w:firstLine="420"/>
        <w:jc w:val="left"/>
      </w:pPr>
      <w:r>
        <w:rPr>
          <w:rFonts w:eastAsia="等线" w:ascii="Arial" w:cs="Arial" w:hAnsi="Arial"/>
          <w:sz w:val="22"/>
        </w:rPr>
        <w:t>软件通过LHE6040  USB-FQ14工装线将连接上压力传感器后，选择菜单“设备”-&gt; “直井探管”-&gt; “工装解码测试” ，开始接收压力信号数据进入解码。按下循环工装的复位按钮，进入自动循环测试解码。</w:t>
      </w:r>
    </w:p>
    <w:p>
      <w:pPr>
        <w:spacing w:before="120" w:after="120" w:line="288" w:lineRule="auto"/>
        <w:ind w:left="907"/>
        <w:jc w:val="center"/>
      </w:pPr>
      <w:r>
        <w:drawing>
          <wp:inline distT="0" distR="0" distB="0" distL="0">
            <wp:extent cx="3533775" cy="1857375"/>
            <wp:docPr id="265" name="Drawing 265" descr=""/>
            <a:graphic xmlns:a="http://schemas.openxmlformats.org/drawingml/2006/main">
              <a:graphicData uri="http://schemas.openxmlformats.org/drawingml/2006/picture">
                <pic:pic xmlns:pic="http://schemas.openxmlformats.org/drawingml/2006/picture">
                  <pic:nvPicPr>
                    <pic:cNvPr id="0" name="Picture 265" descr=""/>
                    <pic:cNvPicPr>
                      <a:picLocks noChangeAspect="true"/>
                    </pic:cNvPicPr>
                  </pic:nvPicPr>
                  <pic:blipFill>
                    <a:blip r:embed="rId272"/>
                    <a:stretch>
                      <a:fillRect/>
                    </a:stretch>
                  </pic:blipFill>
                  <pic:spPr>
                    <a:xfrm>
                      <a:off x="0" y="0"/>
                      <a:ext cx="3533775" cy="1857375"/>
                    </a:xfrm>
                    <a:prstGeom prst="rect">
                      <a:avLst/>
                    </a:prstGeom>
                  </pic:spPr>
                </pic:pic>
              </a:graphicData>
            </a:graphic>
          </wp:inline>
        </w:drawing>
      </w:r>
    </w:p>
    <w:p>
      <w:pPr>
        <w:spacing w:before="120" w:after="120" w:line="288" w:lineRule="auto"/>
        <w:ind w:left="907"/>
        <w:jc w:val="center"/>
      </w:pPr>
      <w:r>
        <w:drawing>
          <wp:inline distT="0" distR="0" distB="0" distL="0">
            <wp:extent cx="5257800" cy="3190875"/>
            <wp:docPr id="266" name="Drawing 266" descr=""/>
            <a:graphic xmlns:a="http://schemas.openxmlformats.org/drawingml/2006/main">
              <a:graphicData uri="http://schemas.openxmlformats.org/drawingml/2006/picture">
                <pic:pic xmlns:pic="http://schemas.openxmlformats.org/drawingml/2006/picture">
                  <pic:nvPicPr>
                    <pic:cNvPr id="0" name="Picture 266" descr=""/>
                    <pic:cNvPicPr>
                      <a:picLocks noChangeAspect="true"/>
                    </pic:cNvPicPr>
                  </pic:nvPicPr>
                  <pic:blipFill>
                    <a:blip r:embed="rId273"/>
                    <a:stretch>
                      <a:fillRect/>
                    </a:stretch>
                  </pic:blipFill>
                  <pic:spPr>
                    <a:xfrm>
                      <a:off x="0" y="0"/>
                      <a:ext cx="5257800" cy="3190875"/>
                    </a:xfrm>
                    <a:prstGeom prst="rect">
                      <a:avLst/>
                    </a:prstGeom>
                  </pic:spPr>
                </pic:pic>
              </a:graphicData>
            </a:graphic>
          </wp:inline>
        </w:drawing>
      </w:r>
    </w:p>
    <w:p>
      <w:pPr>
        <w:spacing w:before="120" w:after="120" w:line="288" w:lineRule="auto"/>
        <w:ind w:left="907"/>
        <w:jc w:val="left"/>
      </w:pPr>
    </w:p>
    <w:p>
      <w:pPr>
        <w:spacing w:before="120" w:after="120" w:line="288" w:lineRule="auto"/>
        <w:ind w:left="0"/>
        <w:jc w:val="left"/>
      </w:pPr>
    </w:p>
    <w:p>
      <w:pPr>
        <w:pStyle w:val="2"/>
        <w:spacing w:before="320" w:after="120" w:line="288" w:lineRule="auto"/>
        <w:ind w:left="0"/>
        <w:jc w:val="left"/>
        <w:outlineLvl w:val="1"/>
      </w:pPr>
      <w:bookmarkStart w:name="heading_19" w:id="19"/>
      <w:r>
        <w:rPr>
          <w:rFonts w:eastAsia="等线" w:ascii="Arial" w:cs="Arial" w:hAnsi="Arial"/>
          <w:b w:val="true"/>
          <w:sz w:val="32"/>
        </w:rPr>
        <w:t>0210 DEES.V1.2.7</w:t>
      </w:r>
      <w:bookmarkEnd w:id="19"/>
    </w:p>
    <w:p>
      <w:pPr>
        <w:numPr>
          <w:numId w:val="142"/>
        </w:numPr>
        <w:spacing w:before="120" w:after="120" w:line="288" w:lineRule="auto"/>
        <w:ind w:left="0"/>
        <w:jc w:val="left"/>
      </w:pPr>
      <w:r>
        <w:rPr>
          <w:rFonts w:eastAsia="等线" w:ascii="Arial" w:cs="Arial" w:hAnsi="Arial"/>
          <w:sz w:val="22"/>
        </w:rPr>
        <w:t>调整波形基线颜色为浅蓝色，增大与背景色的反差，提高基线识别度。</w:t>
      </w:r>
    </w:p>
    <w:p>
      <w:pPr>
        <w:spacing w:before="120" w:after="120" w:line="288" w:lineRule="auto"/>
        <w:ind w:left="453" w:firstLine="0"/>
        <w:jc w:val="left"/>
      </w:pPr>
      <w:r>
        <w:rPr>
          <w:rFonts w:eastAsia="等线" w:ascii="Arial" w:cs="Arial" w:hAnsi="Arial"/>
          <w:b w:val="true"/>
          <w:sz w:val="22"/>
        </w:rPr>
        <w:t>详细说明</w:t>
      </w:r>
    </w:p>
    <w:p>
      <w:pPr>
        <w:numPr>
          <w:numId w:val="143"/>
        </w:numPr>
        <w:spacing w:before="120" w:after="120" w:line="288" w:lineRule="auto"/>
        <w:ind w:left="907"/>
        <w:jc w:val="left"/>
      </w:pPr>
      <w:r>
        <w:rPr>
          <w:rFonts w:eastAsia="等线" w:ascii="Arial" w:cs="Arial" w:hAnsi="Arial"/>
          <w:sz w:val="22"/>
        </w:rPr>
        <w:t>主界面波形显示区的解码门限基线颜色调整为浅蓝色，增大与背景色的反差，提高识别度。</w:t>
      </w:r>
    </w:p>
    <w:p>
      <w:pPr>
        <w:spacing w:before="120" w:after="120" w:line="288" w:lineRule="auto"/>
        <w:ind w:left="907"/>
        <w:jc w:val="center"/>
      </w:pPr>
      <w:r>
        <w:drawing>
          <wp:inline distT="0" distR="0" distB="0" distL="0">
            <wp:extent cx="5257800" cy="1076325"/>
            <wp:docPr id="267" name="Drawing 267" descr=""/>
            <a:graphic xmlns:a="http://schemas.openxmlformats.org/drawingml/2006/main">
              <a:graphicData uri="http://schemas.openxmlformats.org/drawingml/2006/picture">
                <pic:pic xmlns:pic="http://schemas.openxmlformats.org/drawingml/2006/picture">
                  <pic:nvPicPr>
                    <pic:cNvPr id="0" name="Picture 267" descr=""/>
                    <pic:cNvPicPr>
                      <a:picLocks noChangeAspect="true"/>
                    </pic:cNvPicPr>
                  </pic:nvPicPr>
                  <pic:blipFill>
                    <a:blip r:embed="rId274"/>
                    <a:stretch>
                      <a:fillRect/>
                    </a:stretch>
                  </pic:blipFill>
                  <pic:spPr>
                    <a:xfrm>
                      <a:off x="0" y="0"/>
                      <a:ext cx="5257800" cy="1076325"/>
                    </a:xfrm>
                    <a:prstGeom prst="rect">
                      <a:avLst/>
                    </a:prstGeom>
                  </pic:spPr>
                </pic:pic>
              </a:graphicData>
            </a:graphic>
          </wp:inline>
        </w:drawing>
      </w:r>
    </w:p>
    <w:p>
      <w:pPr>
        <w:numPr>
          <w:numId w:val="144"/>
        </w:numPr>
        <w:spacing w:before="120" w:after="120" w:line="288" w:lineRule="auto"/>
        <w:ind w:left="0"/>
        <w:jc w:val="left"/>
      </w:pPr>
      <w:r>
        <w:rPr>
          <w:rFonts w:eastAsia="等线" w:ascii="Arial" w:cs="Arial" w:hAnsi="Arial"/>
          <w:sz w:val="22"/>
        </w:rPr>
        <w:t>增加G-MWD 产品中指令下传短节参数读取及数据监控功能。</w:t>
      </w:r>
    </w:p>
    <w:p>
      <w:pPr>
        <w:spacing w:before="120" w:after="120" w:line="288" w:lineRule="auto"/>
        <w:ind w:left="453" w:firstLine="0"/>
        <w:jc w:val="left"/>
      </w:pPr>
      <w:r>
        <w:rPr>
          <w:rFonts w:eastAsia="等线" w:ascii="Arial" w:cs="Arial" w:hAnsi="Arial"/>
          <w:b w:val="true"/>
          <w:sz w:val="22"/>
        </w:rPr>
        <w:t>详细说明</w:t>
      </w:r>
    </w:p>
    <w:p>
      <w:pPr>
        <w:numPr>
          <w:numId w:val="145"/>
        </w:numPr>
        <w:spacing w:before="120" w:after="120" w:line="288" w:lineRule="auto"/>
        <w:ind w:left="907"/>
        <w:jc w:val="left"/>
      </w:pPr>
      <w:r>
        <w:rPr>
          <w:rFonts w:eastAsia="等线" w:ascii="Arial" w:cs="Arial" w:hAnsi="Arial"/>
          <w:sz w:val="22"/>
        </w:rPr>
        <w:t>在“探管”菜单下增加“振动指令下传检测板设置”菜单功能，主要提供工作模式切换（MWD还是GWD），存储数据采集间隔设置，以及振动门限大小设定，时钟同步等功能。</w:t>
      </w:r>
    </w:p>
    <w:p>
      <w:pPr>
        <w:spacing w:before="120" w:after="120" w:line="288" w:lineRule="auto"/>
        <w:ind w:left="907"/>
        <w:jc w:val="center"/>
      </w:pPr>
      <w:r>
        <w:drawing>
          <wp:inline distT="0" distR="0" distB="0" distL="0">
            <wp:extent cx="5257800" cy="4381500"/>
            <wp:docPr id="268" name="Drawing 268" descr=""/>
            <a:graphic xmlns:a="http://schemas.openxmlformats.org/drawingml/2006/main">
              <a:graphicData uri="http://schemas.openxmlformats.org/drawingml/2006/picture">
                <pic:pic xmlns:pic="http://schemas.openxmlformats.org/drawingml/2006/picture">
                  <pic:nvPicPr>
                    <pic:cNvPr id="0" name="Picture 268" descr=""/>
                    <pic:cNvPicPr>
                      <a:picLocks noChangeAspect="true"/>
                    </pic:cNvPicPr>
                  </pic:nvPicPr>
                  <pic:blipFill>
                    <a:blip r:embed="rId275"/>
                    <a:stretch>
                      <a:fillRect/>
                    </a:stretch>
                  </pic:blipFill>
                  <pic:spPr>
                    <a:xfrm>
                      <a:off x="0" y="0"/>
                      <a:ext cx="5257800" cy="4381500"/>
                    </a:xfrm>
                    <a:prstGeom prst="rect">
                      <a:avLst/>
                    </a:prstGeom>
                  </pic:spPr>
                </pic:pic>
              </a:graphicData>
            </a:graphic>
          </wp:inline>
        </w:drawing>
      </w:r>
    </w:p>
    <w:p>
      <w:pPr>
        <w:numPr>
          <w:numId w:val="146"/>
        </w:numPr>
        <w:spacing w:before="120" w:after="120" w:line="288" w:lineRule="auto"/>
        <w:ind w:left="907"/>
        <w:jc w:val="left"/>
      </w:pPr>
      <w:r>
        <w:rPr>
          <w:rFonts w:eastAsia="等线" w:ascii="Arial" w:cs="Arial" w:hAnsi="Arial"/>
          <w:sz w:val="22"/>
        </w:rPr>
        <w:t>振动指令下传检测板姿态数据</w:t>
      </w:r>
    </w:p>
    <w:p>
      <w:pPr>
        <w:spacing w:before="120" w:after="120" w:line="288" w:lineRule="auto"/>
        <w:ind w:left="907"/>
        <w:jc w:val="center"/>
      </w:pPr>
      <w:r>
        <w:drawing>
          <wp:inline distT="0" distR="0" distB="0" distL="0">
            <wp:extent cx="4067175" cy="2162175"/>
            <wp:docPr id="269" name="Drawing 269" descr=""/>
            <a:graphic xmlns:a="http://schemas.openxmlformats.org/drawingml/2006/main">
              <a:graphicData uri="http://schemas.openxmlformats.org/drawingml/2006/picture">
                <pic:pic xmlns:pic="http://schemas.openxmlformats.org/drawingml/2006/picture">
                  <pic:nvPicPr>
                    <pic:cNvPr id="0" name="Picture 269" descr=""/>
                    <pic:cNvPicPr>
                      <a:picLocks noChangeAspect="true"/>
                    </pic:cNvPicPr>
                  </pic:nvPicPr>
                  <pic:blipFill>
                    <a:blip r:embed="rId276"/>
                    <a:stretch>
                      <a:fillRect/>
                    </a:stretch>
                  </pic:blipFill>
                  <pic:spPr>
                    <a:xfrm>
                      <a:off x="0" y="0"/>
                      <a:ext cx="4067175" cy="2162175"/>
                    </a:xfrm>
                    <a:prstGeom prst="rect">
                      <a:avLst/>
                    </a:prstGeom>
                  </pic:spPr>
                </pic:pic>
              </a:graphicData>
            </a:graphic>
          </wp:inline>
        </w:drawing>
      </w:r>
    </w:p>
    <w:p>
      <w:pPr>
        <w:numPr>
          <w:numId w:val="147"/>
        </w:numPr>
        <w:spacing w:before="120" w:after="120" w:line="288" w:lineRule="auto"/>
        <w:ind w:left="0"/>
        <w:jc w:val="left"/>
      </w:pPr>
      <w:r>
        <w:rPr>
          <w:rFonts w:eastAsia="等线" w:ascii="Arial" w:cs="Arial" w:hAnsi="Arial"/>
          <w:sz w:val="22"/>
        </w:rPr>
        <w:t>在任务栏中增加通知功能以提示版本更新消息。</w:t>
      </w:r>
    </w:p>
    <w:p>
      <w:pPr>
        <w:spacing w:before="120" w:after="120" w:line="288" w:lineRule="auto"/>
        <w:ind w:left="453" w:firstLine="0"/>
        <w:jc w:val="left"/>
      </w:pPr>
      <w:r>
        <w:rPr>
          <w:rFonts w:eastAsia="等线" w:ascii="Arial" w:cs="Arial" w:hAnsi="Arial"/>
          <w:b w:val="true"/>
          <w:sz w:val="22"/>
        </w:rPr>
        <w:t>详细说明</w:t>
      </w:r>
    </w:p>
    <w:p>
      <w:pPr>
        <w:numPr>
          <w:numId w:val="148"/>
        </w:numPr>
        <w:spacing w:before="120" w:after="120" w:line="288" w:lineRule="auto"/>
        <w:ind w:left="907"/>
        <w:jc w:val="left"/>
      </w:pPr>
      <w:r>
        <w:rPr>
          <w:rFonts w:eastAsia="等线" w:ascii="Arial" w:cs="Arial" w:hAnsi="Arial"/>
          <w:sz w:val="22"/>
        </w:rPr>
        <w:t>消息推送功能，将要推送的消息放在云服务器上，当用户打开dees软件时，dees软件从云服务器上获取要推送的消息，如果有新消息，先在系统托盘处显示一个带红点的图标，用户点击图标后，弹出小气泡，显示新消息。显示新消息后，若用户单击了该消息，表示已读取，则之后再打开dees软件，不再显示该条消息，若用户未单击弹出的气泡消息（只显示10秒），表示未读取，则再打开dees软件后，会再次显示该消息。每次打开dees软件，只显示一条未读取的消息，在dees软件运行期间，不再检测是否有新消息，避免影响解码工作。</w:t>
      </w:r>
    </w:p>
    <w:p>
      <w:pPr>
        <w:spacing w:before="120" w:after="120" w:line="288" w:lineRule="auto"/>
        <w:ind w:left="907"/>
        <w:jc w:val="center"/>
      </w:pPr>
      <w:r>
        <w:drawing>
          <wp:inline distT="0" distR="0" distB="0" distL="0">
            <wp:extent cx="5257800" cy="2381250"/>
            <wp:docPr id="270" name="Drawing 270" descr=""/>
            <a:graphic xmlns:a="http://schemas.openxmlformats.org/drawingml/2006/main">
              <a:graphicData uri="http://schemas.openxmlformats.org/drawingml/2006/picture">
                <pic:pic xmlns:pic="http://schemas.openxmlformats.org/drawingml/2006/picture">
                  <pic:nvPicPr>
                    <pic:cNvPr id="0" name="Picture 270" descr=""/>
                    <pic:cNvPicPr>
                      <a:picLocks noChangeAspect="true"/>
                    </pic:cNvPicPr>
                  </pic:nvPicPr>
                  <pic:blipFill>
                    <a:blip r:embed="rId277"/>
                    <a:stretch>
                      <a:fillRect/>
                    </a:stretch>
                  </pic:blipFill>
                  <pic:spPr>
                    <a:xfrm>
                      <a:off x="0" y="0"/>
                      <a:ext cx="5257800" cy="2381250"/>
                    </a:xfrm>
                    <a:prstGeom prst="rect">
                      <a:avLst/>
                    </a:prstGeom>
                  </pic:spPr>
                </pic:pic>
              </a:graphicData>
            </a:graphic>
          </wp:inline>
        </w:drawing>
      </w:r>
    </w:p>
    <w:p>
      <w:pPr>
        <w:spacing w:before="120" w:after="120" w:line="288" w:lineRule="auto"/>
        <w:ind w:left="907"/>
        <w:jc w:val="center"/>
      </w:pPr>
      <w:r>
        <w:drawing>
          <wp:inline distT="0" distR="0" distB="0" distL="0">
            <wp:extent cx="5257800" cy="2857500"/>
            <wp:docPr id="271" name="Drawing 271" descr=""/>
            <a:graphic xmlns:a="http://schemas.openxmlformats.org/drawingml/2006/main">
              <a:graphicData uri="http://schemas.openxmlformats.org/drawingml/2006/picture">
                <pic:pic xmlns:pic="http://schemas.openxmlformats.org/drawingml/2006/picture">
                  <pic:nvPicPr>
                    <pic:cNvPr id="0" name="Picture 271" descr=""/>
                    <pic:cNvPicPr>
                      <a:picLocks noChangeAspect="true"/>
                    </pic:cNvPicPr>
                  </pic:nvPicPr>
                  <pic:blipFill>
                    <a:blip r:embed="rId278"/>
                    <a:stretch>
                      <a:fillRect/>
                    </a:stretch>
                  </pic:blipFill>
                  <pic:spPr>
                    <a:xfrm>
                      <a:off x="0" y="0"/>
                      <a:ext cx="5257800" cy="2857500"/>
                    </a:xfrm>
                    <a:prstGeom prst="rect">
                      <a:avLst/>
                    </a:prstGeom>
                  </pic:spPr>
                </pic:pic>
              </a:graphicData>
            </a:graphic>
          </wp:inline>
        </w:drawing>
      </w:r>
    </w:p>
    <w:p>
      <w:pPr>
        <w:spacing w:before="120" w:after="120" w:line="288" w:lineRule="auto"/>
        <w:ind w:left="907"/>
        <w:jc w:val="left"/>
      </w:pPr>
    </w:p>
    <w:p>
      <w:pPr>
        <w:spacing w:before="120" w:after="120" w:line="288" w:lineRule="auto"/>
        <w:ind w:left="0"/>
        <w:jc w:val="left"/>
      </w:pPr>
    </w:p>
    <w:p>
      <w:pPr>
        <w:pStyle w:val="2"/>
        <w:spacing w:before="320" w:after="120" w:line="288" w:lineRule="auto"/>
        <w:ind w:left="0"/>
        <w:jc w:val="left"/>
        <w:outlineLvl w:val="1"/>
      </w:pPr>
      <w:bookmarkStart w:name="heading_20" w:id="20"/>
      <w:r>
        <w:rPr>
          <w:rFonts w:eastAsia="等线" w:ascii="Arial" w:cs="Arial" w:hAnsi="Arial"/>
          <w:b w:val="true"/>
          <w:sz w:val="32"/>
        </w:rPr>
        <w:t>0107 DEES.V1.2.6</w:t>
      </w:r>
      <w:bookmarkEnd w:id="20"/>
    </w:p>
    <w:p>
      <w:pPr>
        <w:numPr>
          <w:numId w:val="149"/>
        </w:numPr>
        <w:spacing w:before="120" w:after="120" w:line="288" w:lineRule="auto"/>
        <w:ind w:left="0"/>
        <w:jc w:val="left"/>
      </w:pPr>
      <w:r>
        <w:rPr>
          <w:rFonts w:eastAsia="等线" w:ascii="Arial" w:cs="Arial" w:hAnsi="Arial"/>
          <w:sz w:val="22"/>
        </w:rPr>
        <w:t>增加软件方式授权功能, 代替加密锁方式授权。</w:t>
      </w:r>
    </w:p>
    <w:p>
      <w:pPr>
        <w:spacing w:before="120" w:after="120" w:line="288" w:lineRule="auto"/>
        <w:ind w:left="453" w:firstLine="0"/>
        <w:jc w:val="left"/>
      </w:pPr>
      <w:r>
        <w:rPr>
          <w:rFonts w:eastAsia="等线" w:ascii="Arial" w:cs="Arial" w:hAnsi="Arial"/>
          <w:b w:val="true"/>
          <w:sz w:val="22"/>
        </w:rPr>
        <w:t>详细说明</w:t>
      </w:r>
    </w:p>
    <w:p>
      <w:pPr>
        <w:numPr>
          <w:numId w:val="150"/>
        </w:numPr>
        <w:spacing w:before="120" w:after="120" w:line="288" w:lineRule="auto"/>
        <w:ind w:left="907"/>
        <w:jc w:val="left"/>
      </w:pPr>
      <w:r>
        <w:rPr>
          <w:rFonts w:eastAsia="等线" w:ascii="Arial" w:cs="Arial" w:hAnsi="Arial"/>
          <w:sz w:val="22"/>
        </w:rPr>
        <w:t>DEES软件之前采用加密锁授权，现增加远程文件授权和在线激活授权功能，其中，文件授权，是绑定探管(系列号、序列号确定)授权，以该探管授权日期进行授权有效性判断。</w:t>
      </w:r>
    </w:p>
    <w:p>
      <w:pPr>
        <w:spacing w:before="120" w:after="120" w:line="288" w:lineRule="auto"/>
        <w:ind w:left="907" w:firstLine="420"/>
        <w:jc w:val="left"/>
      </w:pPr>
      <w:r>
        <w:rPr>
          <w:rFonts w:eastAsia="等线" w:ascii="Arial" w:cs="Arial" w:hAnsi="Arial"/>
          <w:sz w:val="22"/>
        </w:rPr>
        <w:t>软件在配置在用短节，增加了设备授权（软件方式）选项</w:t>
      </w:r>
    </w:p>
    <w:p>
      <w:pPr>
        <w:spacing w:before="120" w:after="120" w:line="288" w:lineRule="auto"/>
        <w:ind w:left="907"/>
        <w:jc w:val="center"/>
      </w:pPr>
      <w:r>
        <w:drawing>
          <wp:inline distT="0" distR="0" distB="0" distL="0">
            <wp:extent cx="5257800" cy="4000500"/>
            <wp:docPr id="272" name="Drawing 272" descr=""/>
            <a:graphic xmlns:a="http://schemas.openxmlformats.org/drawingml/2006/main">
              <a:graphicData uri="http://schemas.openxmlformats.org/drawingml/2006/picture">
                <pic:pic xmlns:pic="http://schemas.openxmlformats.org/drawingml/2006/picture">
                  <pic:nvPicPr>
                    <pic:cNvPr id="0" name="Picture 272" descr=""/>
                    <pic:cNvPicPr>
                      <a:picLocks noChangeAspect="true"/>
                    </pic:cNvPicPr>
                  </pic:nvPicPr>
                  <pic:blipFill>
                    <a:blip r:embed="rId279"/>
                    <a:stretch>
                      <a:fillRect/>
                    </a:stretch>
                  </pic:blipFill>
                  <pic:spPr>
                    <a:xfrm>
                      <a:off x="0" y="0"/>
                      <a:ext cx="5257800" cy="4000500"/>
                    </a:xfrm>
                    <a:prstGeom prst="rect">
                      <a:avLst/>
                    </a:prstGeom>
                  </pic:spPr>
                </pic:pic>
              </a:graphicData>
            </a:graphic>
          </wp:inline>
        </w:drawing>
      </w:r>
    </w:p>
    <w:p>
      <w:pPr>
        <w:spacing w:before="120" w:after="120" w:line="288" w:lineRule="auto"/>
        <w:ind w:left="907" w:firstLine="420"/>
        <w:jc w:val="left"/>
      </w:pPr>
      <w:r>
        <w:rPr>
          <w:rFonts w:eastAsia="等线" w:ascii="Arial" w:cs="Arial" w:hAnsi="Arial"/>
          <w:sz w:val="22"/>
        </w:rPr>
        <w:t>选择设备授权后，在工具菜单下显示 授权管理 –》设备授权菜单 。</w:t>
      </w:r>
    </w:p>
    <w:p>
      <w:pPr>
        <w:spacing w:before="120" w:after="120" w:line="288" w:lineRule="auto"/>
        <w:ind w:left="907"/>
        <w:jc w:val="center"/>
      </w:pPr>
      <w:r>
        <w:drawing>
          <wp:inline distT="0" distR="0" distB="0" distL="0">
            <wp:extent cx="3924300" cy="2466975"/>
            <wp:docPr id="273" name="Drawing 273" descr=""/>
            <a:graphic xmlns:a="http://schemas.openxmlformats.org/drawingml/2006/main">
              <a:graphicData uri="http://schemas.openxmlformats.org/drawingml/2006/picture">
                <pic:pic xmlns:pic="http://schemas.openxmlformats.org/drawingml/2006/picture">
                  <pic:nvPicPr>
                    <pic:cNvPr id="0" name="Picture 273" descr=""/>
                    <pic:cNvPicPr>
                      <a:picLocks noChangeAspect="true"/>
                    </pic:cNvPicPr>
                  </pic:nvPicPr>
                  <pic:blipFill>
                    <a:blip r:embed="rId280"/>
                    <a:stretch>
                      <a:fillRect/>
                    </a:stretch>
                  </pic:blipFill>
                  <pic:spPr>
                    <a:xfrm>
                      <a:off x="0" y="0"/>
                      <a:ext cx="3924300" cy="2466975"/>
                    </a:xfrm>
                    <a:prstGeom prst="rect">
                      <a:avLst/>
                    </a:prstGeom>
                  </pic:spPr>
                </pic:pic>
              </a:graphicData>
            </a:graphic>
          </wp:inline>
        </w:drawing>
      </w:r>
    </w:p>
    <w:p>
      <w:pPr>
        <w:spacing w:before="120" w:after="120" w:line="288" w:lineRule="auto"/>
        <w:ind w:left="907" w:firstLine="420"/>
        <w:jc w:val="left"/>
      </w:pPr>
      <w:r>
        <w:rPr>
          <w:rFonts w:eastAsia="等线" w:ascii="Arial" w:cs="Arial" w:hAnsi="Arial"/>
          <w:sz w:val="22"/>
        </w:rPr>
        <w:t>点击“设备授权”，进入授权管理界面：</w:t>
      </w:r>
    </w:p>
    <w:p>
      <w:pPr>
        <w:spacing w:before="120" w:after="120" w:line="288" w:lineRule="auto"/>
        <w:ind w:left="907"/>
        <w:jc w:val="center"/>
      </w:pPr>
      <w:r>
        <w:drawing>
          <wp:inline distT="0" distR="0" distB="0" distL="0">
            <wp:extent cx="3981450" cy="4724400"/>
            <wp:docPr id="274" name="Drawing 274" descr=""/>
            <a:graphic xmlns:a="http://schemas.openxmlformats.org/drawingml/2006/main">
              <a:graphicData uri="http://schemas.openxmlformats.org/drawingml/2006/picture">
                <pic:pic xmlns:pic="http://schemas.openxmlformats.org/drawingml/2006/picture">
                  <pic:nvPicPr>
                    <pic:cNvPr id="0" name="Picture 274" descr=""/>
                    <pic:cNvPicPr>
                      <a:picLocks noChangeAspect="true"/>
                    </pic:cNvPicPr>
                  </pic:nvPicPr>
                  <pic:blipFill>
                    <a:blip r:embed="rId281"/>
                    <a:stretch>
                      <a:fillRect/>
                    </a:stretch>
                  </pic:blipFill>
                  <pic:spPr>
                    <a:xfrm>
                      <a:off x="0" y="0"/>
                      <a:ext cx="3981450" cy="4724400"/>
                    </a:xfrm>
                    <a:prstGeom prst="rect">
                      <a:avLst/>
                    </a:prstGeom>
                  </pic:spPr>
                </pic:pic>
              </a:graphicData>
            </a:graphic>
          </wp:inline>
        </w:drawing>
      </w:r>
    </w:p>
    <w:p>
      <w:pPr>
        <w:spacing w:before="120" w:after="120" w:line="288" w:lineRule="auto"/>
        <w:ind w:left="907"/>
        <w:jc w:val="left"/>
      </w:pPr>
      <w:r>
        <w:rPr>
          <w:rFonts w:eastAsia="等线" w:ascii="Arial" w:cs="Arial" w:hAnsi="Arial"/>
          <w:sz w:val="22"/>
        </w:rPr>
        <w:t>界面执行功能说明：</w:t>
      </w:r>
    </w:p>
    <w:p>
      <w:pPr>
        <w:spacing w:before="120" w:after="120" w:line="288" w:lineRule="auto"/>
        <w:ind w:left="907"/>
        <w:jc w:val="left"/>
      </w:pPr>
      <w:r>
        <w:rPr>
          <w:rFonts w:eastAsia="等线" w:ascii="Arial" w:cs="Arial" w:hAnsi="Arial"/>
          <w:sz w:val="22"/>
        </w:rPr>
        <w:t>【仪器信息读取】可读取当前连接探管的系列号、序列号。如电脑在线则获取授权信息并显示，不在线则读取本地授权信息并显示。</w:t>
      </w:r>
    </w:p>
    <w:p>
      <w:pPr>
        <w:spacing w:before="120" w:after="120" w:line="288" w:lineRule="auto"/>
        <w:ind w:left="907"/>
        <w:jc w:val="left"/>
      </w:pPr>
      <w:r>
        <w:rPr>
          <w:rFonts w:eastAsia="等线" w:ascii="Arial" w:cs="Arial" w:hAnsi="Arial"/>
          <w:sz w:val="22"/>
        </w:rPr>
        <w:t>【在线授权激活】在电脑联网时，点击获取授权 ，从云平台获取此探管的授权时间。</w:t>
      </w:r>
    </w:p>
    <w:p>
      <w:pPr>
        <w:spacing w:before="120" w:after="120" w:line="288" w:lineRule="auto"/>
        <w:ind w:left="907"/>
        <w:jc w:val="left"/>
      </w:pPr>
      <w:r>
        <w:rPr>
          <w:rFonts w:eastAsia="等线" w:ascii="Arial" w:cs="Arial" w:hAnsi="Arial"/>
          <w:sz w:val="22"/>
        </w:rPr>
        <w:t>【本地授权信息】显示保存在本地的授权信息。</w:t>
      </w:r>
    </w:p>
    <w:p>
      <w:pPr>
        <w:spacing w:before="120" w:after="120" w:line="288" w:lineRule="auto"/>
        <w:ind w:left="907"/>
        <w:jc w:val="left"/>
      </w:pPr>
      <w:r>
        <w:rPr>
          <w:rFonts w:eastAsia="等线" w:ascii="Arial" w:cs="Arial" w:hAnsi="Arial"/>
          <w:sz w:val="22"/>
        </w:rPr>
        <w:t>【导入授权文件】将授权文件导入。</w:t>
      </w:r>
    </w:p>
    <w:p>
      <w:pPr>
        <w:spacing w:before="120" w:after="120" w:line="288" w:lineRule="auto"/>
        <w:ind w:left="907"/>
        <w:jc w:val="left"/>
      </w:pPr>
      <w:r>
        <w:rPr>
          <w:rFonts w:eastAsia="等线" w:ascii="Arial" w:cs="Arial" w:hAnsi="Arial"/>
          <w:sz w:val="22"/>
        </w:rPr>
        <w:t>【导出授权文件】将本地授权信息导出到一个文件里，可将本地授权信息转移到别的电脑。</w:t>
      </w:r>
    </w:p>
    <w:p>
      <w:pPr>
        <w:spacing w:before="120" w:after="120" w:line="288" w:lineRule="auto"/>
        <w:ind w:left="907"/>
        <w:jc w:val="left"/>
      </w:pPr>
      <w:r>
        <w:rPr>
          <w:rFonts w:eastAsia="等线" w:ascii="Arial" w:cs="Arial" w:hAnsi="Arial"/>
          <w:sz w:val="22"/>
        </w:rPr>
        <w:t>在工作模式界面，点写入或一致化时，进行授权时间验证。</w:t>
      </w:r>
    </w:p>
    <w:p>
      <w:pPr>
        <w:spacing w:before="120" w:after="120" w:line="288" w:lineRule="auto"/>
        <w:ind w:left="907"/>
        <w:jc w:val="center"/>
      </w:pPr>
      <w:r>
        <w:drawing>
          <wp:inline distT="0" distR="0" distB="0" distL="0">
            <wp:extent cx="5257800" cy="4162425"/>
            <wp:docPr id="275" name="Drawing 275" descr=""/>
            <a:graphic xmlns:a="http://schemas.openxmlformats.org/drawingml/2006/main">
              <a:graphicData uri="http://schemas.openxmlformats.org/drawingml/2006/picture">
                <pic:pic xmlns:pic="http://schemas.openxmlformats.org/drawingml/2006/picture">
                  <pic:nvPicPr>
                    <pic:cNvPr id="0" name="Picture 275" descr=""/>
                    <pic:cNvPicPr>
                      <a:picLocks noChangeAspect="true"/>
                    </pic:cNvPicPr>
                  </pic:nvPicPr>
                  <pic:blipFill>
                    <a:blip r:embed="rId282"/>
                    <a:stretch>
                      <a:fillRect/>
                    </a:stretch>
                  </pic:blipFill>
                  <pic:spPr>
                    <a:xfrm>
                      <a:off x="0" y="0"/>
                      <a:ext cx="5257800" cy="4162425"/>
                    </a:xfrm>
                    <a:prstGeom prst="rect">
                      <a:avLst/>
                    </a:prstGeom>
                  </pic:spPr>
                </pic:pic>
              </a:graphicData>
            </a:graphic>
          </wp:inline>
        </w:drawing>
      </w:r>
    </w:p>
    <w:p>
      <w:pPr>
        <w:numPr>
          <w:numId w:val="151"/>
        </w:numPr>
        <w:spacing w:before="120" w:after="120" w:line="288" w:lineRule="auto"/>
        <w:ind w:left="0"/>
        <w:jc w:val="left"/>
      </w:pPr>
      <w:r>
        <w:rPr>
          <w:rFonts w:eastAsia="等线" w:ascii="Arial" w:cs="Arial" w:hAnsi="Arial"/>
          <w:sz w:val="22"/>
        </w:rPr>
        <w:t>增加近钻头发射短节自动发送工作模式的设置功能，以设置发射短节的工作模式是自动发射模式，还是正常模式</w:t>
      </w:r>
      <w:r>
        <w:rPr>
          <w:rFonts w:eastAsia="等线" w:ascii="Arial" w:cs="Arial" w:hAnsi="Arial"/>
          <w:b w:val="true"/>
          <w:sz w:val="22"/>
        </w:rPr>
        <w:t>。</w:t>
      </w:r>
    </w:p>
    <w:p>
      <w:pPr>
        <w:spacing w:before="120" w:after="120" w:line="288" w:lineRule="auto"/>
        <w:ind w:left="453" w:firstLine="0"/>
        <w:jc w:val="left"/>
      </w:pPr>
      <w:r>
        <w:rPr>
          <w:rFonts w:eastAsia="等线" w:ascii="Arial" w:cs="Arial" w:hAnsi="Arial"/>
          <w:b w:val="true"/>
          <w:sz w:val="22"/>
        </w:rPr>
        <w:t>详细说明</w:t>
      </w:r>
    </w:p>
    <w:p>
      <w:pPr>
        <w:numPr>
          <w:numId w:val="152"/>
        </w:numPr>
        <w:spacing w:before="120" w:after="120" w:line="288" w:lineRule="auto"/>
        <w:ind w:left="907"/>
        <w:jc w:val="left"/>
      </w:pPr>
      <w:r>
        <w:rPr>
          <w:rFonts w:eastAsia="等线" w:ascii="Arial" w:cs="Arial" w:hAnsi="Arial"/>
          <w:sz w:val="22"/>
        </w:rPr>
        <w:t>在近钻头发射短节菜单下打开“工作模式”设置菜单</w:t>
      </w:r>
    </w:p>
    <w:p>
      <w:pPr>
        <w:spacing w:before="120" w:after="120" w:line="288" w:lineRule="auto"/>
        <w:ind w:left="907"/>
        <w:jc w:val="center"/>
      </w:pPr>
      <w:r>
        <w:drawing>
          <wp:inline distT="0" distR="0" distB="0" distL="0">
            <wp:extent cx="5124450" cy="2809875"/>
            <wp:docPr id="276" name="Drawing 276" descr=""/>
            <a:graphic xmlns:a="http://schemas.openxmlformats.org/drawingml/2006/main">
              <a:graphicData uri="http://schemas.openxmlformats.org/drawingml/2006/picture">
                <pic:pic xmlns:pic="http://schemas.openxmlformats.org/drawingml/2006/picture">
                  <pic:nvPicPr>
                    <pic:cNvPr id="0" name="Picture 276" descr=""/>
                    <pic:cNvPicPr>
                      <a:picLocks noChangeAspect="true"/>
                    </pic:cNvPicPr>
                  </pic:nvPicPr>
                  <pic:blipFill>
                    <a:blip r:embed="rId283"/>
                    <a:stretch>
                      <a:fillRect/>
                    </a:stretch>
                  </pic:blipFill>
                  <pic:spPr>
                    <a:xfrm>
                      <a:off x="0" y="0"/>
                      <a:ext cx="5124450" cy="2809875"/>
                    </a:xfrm>
                    <a:prstGeom prst="rect">
                      <a:avLst/>
                    </a:prstGeom>
                  </pic:spPr>
                </pic:pic>
              </a:graphicData>
            </a:graphic>
          </wp:inline>
        </w:drawing>
      </w:r>
    </w:p>
    <w:p>
      <w:pPr>
        <w:spacing w:before="120" w:after="120" w:line="288" w:lineRule="auto"/>
        <w:ind w:left="907"/>
        <w:jc w:val="center"/>
      </w:pPr>
      <w:r>
        <w:drawing>
          <wp:inline distT="0" distR="0" distB="0" distL="0">
            <wp:extent cx="3743325" cy="1828800"/>
            <wp:docPr id="277" name="Drawing 277" descr=""/>
            <a:graphic xmlns:a="http://schemas.openxmlformats.org/drawingml/2006/main">
              <a:graphicData uri="http://schemas.openxmlformats.org/drawingml/2006/picture">
                <pic:pic xmlns:pic="http://schemas.openxmlformats.org/drawingml/2006/picture">
                  <pic:nvPicPr>
                    <pic:cNvPr id="0" name="Picture 277" descr=""/>
                    <pic:cNvPicPr>
                      <a:picLocks noChangeAspect="true"/>
                    </pic:cNvPicPr>
                  </pic:nvPicPr>
                  <pic:blipFill>
                    <a:blip r:embed="rId284"/>
                    <a:stretch>
                      <a:fillRect/>
                    </a:stretch>
                  </pic:blipFill>
                  <pic:spPr>
                    <a:xfrm>
                      <a:off x="0" y="0"/>
                      <a:ext cx="3743325" cy="1828800"/>
                    </a:xfrm>
                    <a:prstGeom prst="rect">
                      <a:avLst/>
                    </a:prstGeom>
                  </pic:spPr>
                </pic:pic>
              </a:graphicData>
            </a:graphic>
          </wp:inline>
        </w:drawing>
      </w:r>
    </w:p>
    <w:p>
      <w:pPr>
        <w:spacing w:before="120" w:after="120" w:line="288" w:lineRule="auto"/>
        <w:ind w:left="907" w:firstLine="420"/>
        <w:jc w:val="left"/>
      </w:pPr>
      <w:r>
        <w:rPr>
          <w:rFonts w:eastAsia="等线" w:ascii="Arial" w:cs="Arial" w:hAnsi="Arial"/>
          <w:sz w:val="22"/>
        </w:rPr>
        <w:t>【自动发射模式】近钻头发射短节即使不处于滚动状态，也会发送方位伽马数据。</w:t>
      </w:r>
    </w:p>
    <w:p>
      <w:pPr>
        <w:spacing w:before="120" w:after="120" w:line="288" w:lineRule="auto"/>
        <w:ind w:left="907" w:firstLine="420"/>
        <w:jc w:val="left"/>
      </w:pPr>
      <w:r>
        <w:rPr>
          <w:rFonts w:eastAsia="等线" w:ascii="Arial" w:cs="Arial" w:hAnsi="Arial"/>
          <w:sz w:val="22"/>
        </w:rPr>
        <w:t>【正常工作模式】近钻头发射短节处于滚动状态时，才会发送方位伽马数据，不滚动不发送。</w:t>
      </w:r>
    </w:p>
    <w:p>
      <w:pPr>
        <w:numPr>
          <w:numId w:val="153"/>
        </w:numPr>
        <w:spacing w:before="120" w:after="120" w:line="288" w:lineRule="auto"/>
        <w:ind w:left="0"/>
        <w:jc w:val="left"/>
      </w:pPr>
      <w:r>
        <w:rPr>
          <w:rFonts w:eastAsia="等线" w:ascii="Arial" w:cs="Arial" w:hAnsi="Arial"/>
          <w:sz w:val="22"/>
        </w:rPr>
        <w:t>近钻头工程参数数据读取速度提升修改。</w:t>
      </w:r>
    </w:p>
    <w:p>
      <w:pPr>
        <w:spacing w:before="120" w:after="120" w:line="288" w:lineRule="auto"/>
        <w:ind w:left="453" w:firstLine="0"/>
        <w:jc w:val="left"/>
      </w:pPr>
      <w:r>
        <w:rPr>
          <w:rFonts w:eastAsia="等线" w:ascii="Arial" w:cs="Arial" w:hAnsi="Arial"/>
          <w:b w:val="true"/>
          <w:sz w:val="22"/>
        </w:rPr>
        <w:t>详细说明</w:t>
      </w:r>
    </w:p>
    <w:p>
      <w:pPr>
        <w:spacing w:before="120" w:after="120" w:line="288" w:lineRule="auto"/>
        <w:ind w:left="0"/>
        <w:jc w:val="left"/>
      </w:pPr>
    </w:p>
    <w:p>
      <w:pPr>
        <w:pStyle w:val="1"/>
        <w:spacing w:before="380" w:after="140" w:line="288" w:lineRule="auto"/>
        <w:ind w:left="0"/>
        <w:jc w:val="left"/>
        <w:outlineLvl w:val="0"/>
      </w:pPr>
      <w:bookmarkStart w:name="heading_21" w:id="21"/>
      <w:r>
        <w:rPr>
          <w:rFonts w:eastAsia="等线" w:ascii="Arial" w:cs="Arial" w:hAnsi="Arial"/>
          <w:b w:val="true"/>
          <w:sz w:val="36"/>
        </w:rPr>
        <w:t>2021年度</w:t>
      </w:r>
      <w:bookmarkEnd w:id="21"/>
    </w:p>
    <w:p>
      <w:pPr>
        <w:pStyle w:val="2"/>
        <w:spacing w:before="320" w:after="120" w:line="288" w:lineRule="auto"/>
        <w:ind w:left="0"/>
        <w:jc w:val="left"/>
        <w:outlineLvl w:val="1"/>
      </w:pPr>
      <w:bookmarkStart w:name="heading_22" w:id="22"/>
      <w:r>
        <w:rPr>
          <w:rFonts w:eastAsia="等线" w:ascii="Arial" w:cs="Arial" w:hAnsi="Arial"/>
          <w:b w:val="true"/>
          <w:sz w:val="32"/>
        </w:rPr>
        <w:t>DEES软件2021全年从1.1.8版到1.2.5版，共实现8个版本软件的升级更新，升级内容汇总如下：</w:t>
      </w:r>
      <w:bookmarkEnd w:id="22"/>
    </w:p>
    <w:p>
      <w:pPr>
        <w:pStyle w:val="2"/>
        <w:spacing w:before="320" w:after="120" w:line="288" w:lineRule="auto"/>
        <w:ind w:left="0"/>
        <w:jc w:val="left"/>
        <w:outlineLvl w:val="1"/>
      </w:pPr>
      <w:bookmarkStart w:name="heading_23" w:id="23"/>
      <w:r>
        <w:rPr>
          <w:rFonts w:eastAsia="等线" w:ascii="Arial" w:cs="Arial" w:hAnsi="Arial"/>
          <w:b w:val="true"/>
          <w:sz w:val="32"/>
        </w:rPr>
        <w:t>1</w:t>
      </w:r>
      <w:r>
        <w:rPr>
          <w:rFonts w:eastAsia="等线" w:ascii="Arial" w:cs="Arial" w:hAnsi="Arial"/>
          <w:b w:val="true"/>
          <w:sz w:val="32"/>
        </w:rPr>
        <w:t>202 DEES.V1.2.5</w:t>
      </w:r>
      <w:bookmarkEnd w:id="23"/>
    </w:p>
    <w:p>
      <w:pPr>
        <w:numPr>
          <w:numId w:val="154"/>
        </w:numPr>
        <w:spacing w:before="120" w:after="120" w:line="288" w:lineRule="auto"/>
        <w:ind w:left="0"/>
        <w:jc w:val="left"/>
      </w:pPr>
      <w:r>
        <w:rPr>
          <w:rFonts w:eastAsia="等线" w:ascii="Arial" w:cs="Arial" w:hAnsi="Arial"/>
          <w:sz w:val="22"/>
        </w:rPr>
        <w:t>软件优化解码算法，解决了因同步头第二个脉冲脉冲拖尾，影响解码的问题。</w:t>
      </w:r>
    </w:p>
    <w:p>
      <w:pPr>
        <w:spacing w:before="120" w:after="120" w:line="288" w:lineRule="auto"/>
        <w:ind w:left="453" w:firstLine="0"/>
        <w:jc w:val="left"/>
      </w:pPr>
      <w:r>
        <w:rPr>
          <w:rFonts w:eastAsia="等线" w:ascii="Arial" w:cs="Arial" w:hAnsi="Arial"/>
          <w:b w:val="true"/>
          <w:sz w:val="22"/>
        </w:rPr>
        <w:t>详细说明</w:t>
      </w:r>
    </w:p>
    <w:p>
      <w:pPr>
        <w:numPr>
          <w:numId w:val="155"/>
        </w:numPr>
        <w:spacing w:before="120" w:after="120" w:line="288" w:lineRule="auto"/>
        <w:ind w:left="907"/>
        <w:jc w:val="left"/>
      </w:pPr>
      <w:r>
        <w:rPr>
          <w:rFonts w:eastAsia="等线" w:ascii="Arial" w:cs="Arial" w:hAnsi="Arial"/>
          <w:sz w:val="22"/>
        </w:rPr>
        <w:t>软件通过修改平均基线的同步头抓取算法， 用同步跟踪算法，解决了解码问题。</w:t>
      </w:r>
    </w:p>
    <w:p>
      <w:pPr>
        <w:spacing w:before="120" w:after="120" w:line="288" w:lineRule="auto"/>
        <w:ind w:left="907"/>
        <w:jc w:val="left"/>
      </w:pPr>
      <w:r>
        <w:drawing>
          <wp:inline distT="0" distR="0" distB="0" distL="0">
            <wp:extent cx="5257800" cy="3190875"/>
            <wp:docPr id="278" name="Drawing 278" descr=""/>
            <a:graphic xmlns:a="http://schemas.openxmlformats.org/drawingml/2006/main">
              <a:graphicData uri="http://schemas.openxmlformats.org/drawingml/2006/picture">
                <pic:pic xmlns:pic="http://schemas.openxmlformats.org/drawingml/2006/picture">
                  <pic:nvPicPr>
                    <pic:cNvPr id="0" name="Picture 278" descr=""/>
                    <pic:cNvPicPr>
                      <a:picLocks noChangeAspect="true"/>
                    </pic:cNvPicPr>
                  </pic:nvPicPr>
                  <pic:blipFill>
                    <a:blip r:embed="rId285"/>
                    <a:stretch>
                      <a:fillRect/>
                    </a:stretch>
                  </pic:blipFill>
                  <pic:spPr>
                    <a:xfrm>
                      <a:off x="0" y="0"/>
                      <a:ext cx="5257800" cy="3190875"/>
                    </a:xfrm>
                    <a:prstGeom prst="rect">
                      <a:avLst/>
                    </a:prstGeom>
                  </pic:spPr>
                </pic:pic>
              </a:graphicData>
            </a:graphic>
          </wp:inline>
        </w:drawing>
      </w:r>
    </w:p>
    <w:p>
      <w:pPr>
        <w:numPr>
          <w:numId w:val="156"/>
        </w:numPr>
        <w:spacing w:before="120" w:after="120" w:line="288" w:lineRule="auto"/>
        <w:ind w:left="907"/>
        <w:jc w:val="left"/>
      </w:pPr>
      <w:r>
        <w:rPr>
          <w:rFonts w:eastAsia="等线" w:ascii="Arial" w:cs="Arial" w:hAnsi="Arial"/>
          <w:sz w:val="22"/>
        </w:rPr>
        <w:t>解码期间，禁用译码算法切换，避免影响解码。</w:t>
      </w:r>
    </w:p>
    <w:p>
      <w:pPr>
        <w:spacing w:before="120" w:after="120" w:line="288" w:lineRule="auto"/>
        <w:ind w:left="0"/>
        <w:jc w:val="left"/>
      </w:pPr>
    </w:p>
    <w:p>
      <w:pPr>
        <w:pStyle w:val="2"/>
        <w:spacing w:before="320" w:after="120" w:line="288" w:lineRule="auto"/>
        <w:ind w:left="0"/>
        <w:jc w:val="left"/>
        <w:outlineLvl w:val="1"/>
      </w:pPr>
      <w:bookmarkStart w:name="heading_24" w:id="24"/>
      <w:r>
        <w:rPr>
          <w:rFonts w:eastAsia="等线" w:ascii="Arial" w:cs="Arial" w:hAnsi="Arial"/>
          <w:b w:val="true"/>
          <w:sz w:val="32"/>
        </w:rPr>
        <w:t>1120 DEES.V1.2.4</w:t>
      </w:r>
      <w:bookmarkEnd w:id="24"/>
    </w:p>
    <w:p>
      <w:pPr>
        <w:numPr>
          <w:numId w:val="157"/>
        </w:numPr>
        <w:spacing w:before="120" w:after="120" w:line="288" w:lineRule="auto"/>
        <w:ind w:left="0"/>
        <w:jc w:val="left"/>
      </w:pPr>
      <w:r>
        <w:rPr>
          <w:rFonts w:eastAsia="等线" w:ascii="Arial" w:cs="Arial" w:hAnsi="Arial"/>
          <w:sz w:val="22"/>
        </w:rPr>
        <w:t>修改绘图曲线模块，扩大电阻率曲线绘制量程范围。</w:t>
      </w:r>
    </w:p>
    <w:p>
      <w:pPr>
        <w:spacing w:before="120" w:after="120" w:line="288" w:lineRule="auto"/>
        <w:ind w:left="453" w:firstLine="0"/>
        <w:jc w:val="left"/>
      </w:pPr>
      <w:r>
        <w:rPr>
          <w:rFonts w:eastAsia="等线" w:ascii="Arial" w:cs="Arial" w:hAnsi="Arial"/>
          <w:b w:val="true"/>
          <w:sz w:val="22"/>
        </w:rPr>
        <w:t>详细说明</w:t>
      </w:r>
    </w:p>
    <w:p>
      <w:pPr>
        <w:numPr>
          <w:numId w:val="158"/>
        </w:numPr>
        <w:spacing w:before="120" w:after="120" w:line="288" w:lineRule="auto"/>
        <w:ind w:left="907"/>
        <w:jc w:val="left"/>
      </w:pPr>
      <w:r>
        <w:rPr>
          <w:rFonts w:eastAsia="等线" w:ascii="Arial" w:cs="Arial" w:hAnsi="Arial"/>
          <w:sz w:val="22"/>
        </w:rPr>
        <w:t>软件将电阻率曲线绘制量程的范围由0.1-2000Ωm调整为0.1-5000Ωm。</w:t>
      </w:r>
    </w:p>
    <w:p>
      <w:pPr>
        <w:spacing w:before="120" w:after="120" w:line="288" w:lineRule="auto"/>
        <w:ind w:left="0"/>
        <w:jc w:val="left"/>
      </w:pPr>
    </w:p>
    <w:p>
      <w:pPr>
        <w:pStyle w:val="2"/>
        <w:spacing w:before="320" w:after="120" w:line="288" w:lineRule="auto"/>
        <w:ind w:left="0"/>
        <w:jc w:val="left"/>
        <w:outlineLvl w:val="1"/>
      </w:pPr>
      <w:bookmarkStart w:name="heading_25" w:id="25"/>
      <w:r>
        <w:rPr>
          <w:rFonts w:eastAsia="等线" w:ascii="Arial" w:cs="Arial" w:hAnsi="Arial"/>
          <w:b w:val="true"/>
          <w:sz w:val="32"/>
        </w:rPr>
        <w:t>1030 DEES.V1.2.3</w:t>
      </w:r>
      <w:bookmarkEnd w:id="25"/>
    </w:p>
    <w:p>
      <w:pPr>
        <w:numPr>
          <w:numId w:val="159"/>
        </w:numPr>
        <w:spacing w:before="120" w:after="120" w:line="288" w:lineRule="auto"/>
        <w:ind w:left="0"/>
        <w:jc w:val="left"/>
      </w:pPr>
      <w:r>
        <w:rPr>
          <w:rFonts w:eastAsia="等线" w:ascii="Arial" w:cs="Arial" w:hAnsi="Arial"/>
          <w:sz w:val="22"/>
        </w:rPr>
        <w:t>增加电阻率近井斜设置功能。</w:t>
      </w:r>
    </w:p>
    <w:p>
      <w:pPr>
        <w:spacing w:before="120" w:after="120" w:line="288" w:lineRule="auto"/>
        <w:ind w:left="453" w:firstLine="0"/>
        <w:jc w:val="left"/>
      </w:pPr>
      <w:r>
        <w:rPr>
          <w:rFonts w:eastAsia="等线" w:ascii="Arial" w:cs="Arial" w:hAnsi="Arial"/>
          <w:b w:val="true"/>
          <w:sz w:val="22"/>
        </w:rPr>
        <w:t>详细说明</w:t>
      </w:r>
    </w:p>
    <w:p>
      <w:pPr>
        <w:numPr>
          <w:numId w:val="160"/>
        </w:numPr>
        <w:spacing w:before="120" w:after="120" w:line="288" w:lineRule="auto"/>
        <w:ind w:left="907"/>
        <w:jc w:val="left"/>
      </w:pPr>
      <w:r>
        <w:rPr>
          <w:rFonts w:eastAsia="等线" w:ascii="Arial" w:cs="Arial" w:hAnsi="Arial"/>
          <w:sz w:val="22"/>
        </w:rPr>
        <w:t>增加设置功能，包括时钟同步、扇区个数设置和振动设置。</w:t>
      </w:r>
    </w:p>
    <w:p>
      <w:pPr>
        <w:spacing w:before="120" w:after="120" w:line="288" w:lineRule="auto"/>
        <w:ind w:left="907"/>
        <w:jc w:val="left"/>
      </w:pPr>
    </w:p>
    <w:p>
      <w:pPr>
        <w:spacing w:before="120" w:after="120" w:line="288" w:lineRule="auto"/>
        <w:ind w:left="0"/>
        <w:jc w:val="left"/>
      </w:pPr>
    </w:p>
    <w:p>
      <w:pPr>
        <w:pStyle w:val="2"/>
        <w:spacing w:before="320" w:after="120" w:line="288" w:lineRule="auto"/>
        <w:ind w:left="0"/>
        <w:jc w:val="left"/>
        <w:outlineLvl w:val="1"/>
      </w:pPr>
      <w:bookmarkStart w:name="heading_26" w:id="26"/>
      <w:r>
        <w:rPr>
          <w:rFonts w:eastAsia="等线" w:ascii="Arial" w:cs="Arial" w:hAnsi="Arial"/>
          <w:b w:val="true"/>
          <w:sz w:val="32"/>
        </w:rPr>
        <w:t>0931 DEES.V1.2.2</w:t>
      </w:r>
      <w:bookmarkEnd w:id="26"/>
    </w:p>
    <w:p>
      <w:pPr>
        <w:numPr>
          <w:numId w:val="161"/>
        </w:numPr>
        <w:spacing w:before="120" w:after="120" w:line="288" w:lineRule="auto"/>
        <w:ind w:left="0"/>
        <w:jc w:val="left"/>
      </w:pPr>
      <w:r>
        <w:rPr>
          <w:rFonts w:eastAsia="等线" w:ascii="Arial" w:cs="Arial" w:hAnsi="Arial"/>
          <w:sz w:val="22"/>
        </w:rPr>
        <w:t>增加随钻陀螺配置和解码功能。</w:t>
      </w:r>
    </w:p>
    <w:p>
      <w:pPr>
        <w:spacing w:before="120" w:after="120" w:line="288" w:lineRule="auto"/>
        <w:ind w:left="453" w:firstLine="0"/>
        <w:jc w:val="left"/>
      </w:pPr>
      <w:r>
        <w:rPr>
          <w:rFonts w:eastAsia="等线" w:ascii="Arial" w:cs="Arial" w:hAnsi="Arial"/>
          <w:b w:val="true"/>
          <w:sz w:val="22"/>
        </w:rPr>
        <w:t>详细说明</w:t>
      </w:r>
    </w:p>
    <w:p>
      <w:pPr>
        <w:numPr>
          <w:numId w:val="162"/>
        </w:numPr>
        <w:spacing w:before="120" w:after="120" w:line="288" w:lineRule="auto"/>
        <w:ind w:left="907"/>
        <w:jc w:val="left"/>
      </w:pPr>
      <w:r>
        <w:rPr>
          <w:rFonts w:eastAsia="等线" w:ascii="Arial" w:cs="Arial" w:hAnsi="Arial"/>
          <w:sz w:val="22"/>
        </w:rPr>
        <w:t>使用前需要先配置在用短节，当勾选“陀螺”时，表示有陀螺短节，不“勾选”陀螺时，表示没有陀螺短节。</w:t>
      </w:r>
    </w:p>
    <w:p>
      <w:pPr>
        <w:spacing w:before="120" w:after="120" w:line="288" w:lineRule="auto"/>
        <w:ind w:left="907"/>
        <w:jc w:val="center"/>
      </w:pPr>
      <w:r>
        <w:drawing>
          <wp:inline distT="0" distR="0" distB="0" distL="0">
            <wp:extent cx="4019550" cy="3429000"/>
            <wp:docPr id="279" name="Drawing 279" descr=""/>
            <a:graphic xmlns:a="http://schemas.openxmlformats.org/drawingml/2006/main">
              <a:graphicData uri="http://schemas.openxmlformats.org/drawingml/2006/picture">
                <pic:pic xmlns:pic="http://schemas.openxmlformats.org/drawingml/2006/picture">
                  <pic:nvPicPr>
                    <pic:cNvPr id="0" name="Picture 279" descr=""/>
                    <pic:cNvPicPr>
                      <a:picLocks noChangeAspect="true"/>
                    </pic:cNvPicPr>
                  </pic:nvPicPr>
                  <pic:blipFill>
                    <a:blip r:embed="rId286"/>
                    <a:stretch>
                      <a:fillRect/>
                    </a:stretch>
                  </pic:blipFill>
                  <pic:spPr>
                    <a:xfrm>
                      <a:off x="0" y="0"/>
                      <a:ext cx="4019550" cy="3429000"/>
                    </a:xfrm>
                    <a:prstGeom prst="rect">
                      <a:avLst/>
                    </a:prstGeom>
                  </pic:spPr>
                </pic:pic>
              </a:graphicData>
            </a:graphic>
          </wp:inline>
        </w:drawing>
      </w:r>
    </w:p>
    <w:p>
      <w:pPr>
        <w:numPr>
          <w:numId w:val="163"/>
        </w:numPr>
        <w:spacing w:before="120" w:after="120" w:line="288" w:lineRule="auto"/>
        <w:ind w:left="907"/>
        <w:jc w:val="left"/>
      </w:pPr>
      <w:r>
        <w:rPr>
          <w:rFonts w:eastAsia="等线" w:ascii="Arial" w:cs="Arial" w:hAnsi="Arial"/>
          <w:sz w:val="22"/>
        </w:rPr>
        <w:t>当勾选了“陀螺”时，并同时选则“GYRO”,表示同时有陀螺探管和磁性探管，且此时主控为MWD探管，同步工作模式的设置是针对磁性探管进行的。</w:t>
      </w:r>
    </w:p>
    <w:p>
      <w:pPr>
        <w:numPr>
          <w:numId w:val="164"/>
        </w:numPr>
        <w:spacing w:before="120" w:after="120" w:line="288" w:lineRule="auto"/>
        <w:ind w:left="907"/>
        <w:jc w:val="left"/>
      </w:pPr>
      <w:r>
        <w:rPr>
          <w:rFonts w:eastAsia="等线" w:ascii="Arial" w:cs="Arial" w:hAnsi="Arial"/>
          <w:sz w:val="22"/>
        </w:rPr>
        <w:t>当勾选了“陀螺”时，如果选中“GWD”，此时主控为GWD探管，同步工作模式时是针对对陀螺探管进行的。</w:t>
      </w:r>
    </w:p>
    <w:p>
      <w:pPr>
        <w:spacing w:before="120" w:after="120" w:line="288" w:lineRule="auto"/>
        <w:ind w:left="907"/>
        <w:jc w:val="center"/>
      </w:pPr>
      <w:r>
        <w:drawing>
          <wp:inline distT="0" distR="0" distB="0" distL="0">
            <wp:extent cx="5257800" cy="5981700"/>
            <wp:docPr id="280" name="Drawing 280" descr=""/>
            <a:graphic xmlns:a="http://schemas.openxmlformats.org/drawingml/2006/main">
              <a:graphicData uri="http://schemas.openxmlformats.org/drawingml/2006/picture">
                <pic:pic xmlns:pic="http://schemas.openxmlformats.org/drawingml/2006/picture">
                  <pic:nvPicPr>
                    <pic:cNvPr id="0" name="Picture 280" descr=""/>
                    <pic:cNvPicPr>
                      <a:picLocks noChangeAspect="true"/>
                    </pic:cNvPicPr>
                  </pic:nvPicPr>
                  <pic:blipFill>
                    <a:blip r:embed="rId287"/>
                    <a:stretch>
                      <a:fillRect/>
                    </a:stretch>
                  </pic:blipFill>
                  <pic:spPr>
                    <a:xfrm>
                      <a:off x="0" y="0"/>
                      <a:ext cx="5257800" cy="5981700"/>
                    </a:xfrm>
                    <a:prstGeom prst="rect">
                      <a:avLst/>
                    </a:prstGeom>
                  </pic:spPr>
                </pic:pic>
              </a:graphicData>
            </a:graphic>
          </wp:inline>
        </w:drawing>
      </w:r>
    </w:p>
    <w:p>
      <w:pPr>
        <w:spacing w:before="120" w:after="120" w:line="288" w:lineRule="auto"/>
        <w:ind w:left="907"/>
        <w:jc w:val="left"/>
      </w:pPr>
    </w:p>
    <w:p>
      <w:pPr>
        <w:spacing w:before="120" w:after="120" w:line="288" w:lineRule="auto"/>
        <w:ind w:left="453"/>
        <w:jc w:val="left"/>
      </w:pPr>
    </w:p>
    <w:p>
      <w:pPr>
        <w:pStyle w:val="2"/>
        <w:spacing w:before="320" w:after="120" w:line="288" w:lineRule="auto"/>
        <w:ind w:left="0"/>
        <w:jc w:val="left"/>
        <w:outlineLvl w:val="1"/>
      </w:pPr>
      <w:bookmarkStart w:name="heading_27" w:id="27"/>
      <w:r>
        <w:rPr>
          <w:rFonts w:eastAsia="等线" w:ascii="Arial" w:cs="Arial" w:hAnsi="Arial"/>
          <w:b w:val="true"/>
          <w:sz w:val="32"/>
        </w:rPr>
        <w:t>0819 DEES.V1.2.1</w:t>
      </w:r>
      <w:bookmarkEnd w:id="27"/>
    </w:p>
    <w:p>
      <w:pPr>
        <w:numPr>
          <w:numId w:val="165"/>
        </w:numPr>
        <w:spacing w:before="120" w:after="120" w:line="288" w:lineRule="auto"/>
        <w:ind w:left="0"/>
        <w:jc w:val="left"/>
      </w:pPr>
      <w:r>
        <w:rPr>
          <w:rFonts w:eastAsia="等线" w:ascii="Arial" w:cs="Arial" w:hAnsi="Arial"/>
          <w:sz w:val="22"/>
        </w:rPr>
        <w:t>增加实时钻井参数的显示界面。</w:t>
      </w:r>
    </w:p>
    <w:p>
      <w:pPr>
        <w:spacing w:before="120" w:after="120" w:line="288" w:lineRule="auto"/>
        <w:ind w:left="453" w:firstLine="0"/>
        <w:jc w:val="left"/>
      </w:pPr>
      <w:r>
        <w:rPr>
          <w:rFonts w:eastAsia="等线" w:ascii="Arial" w:cs="Arial" w:hAnsi="Arial"/>
          <w:b w:val="true"/>
          <w:sz w:val="22"/>
        </w:rPr>
        <w:t>详细说明</w:t>
      </w:r>
    </w:p>
    <w:p>
      <w:pPr>
        <w:numPr>
          <w:numId w:val="166"/>
        </w:numPr>
        <w:spacing w:before="120" w:after="120" w:line="288" w:lineRule="auto"/>
        <w:ind w:left="907"/>
        <w:jc w:val="left"/>
      </w:pPr>
      <w:r>
        <w:rPr>
          <w:rFonts w:eastAsia="等线" w:ascii="Arial" w:cs="Arial" w:hAnsi="Arial"/>
          <w:sz w:val="22"/>
        </w:rPr>
        <w:t>在主菜单的“工具”下增加菜单“实时钻井参数”，调用后，可进行实时钻井参数显示，包括循环时间、垂深、大钩高度、悬重、钻压、方余、泵压、上伽玛值、下伽玛值、自然伽玛值、转速、400KHZ长源距衰减电阻率、2MHZ长源距相位电阻率等参数。</w:t>
      </w:r>
    </w:p>
    <w:p>
      <w:pPr>
        <w:spacing w:before="120" w:after="120" w:line="288" w:lineRule="auto"/>
        <w:ind w:left="907"/>
        <w:jc w:val="center"/>
      </w:pPr>
      <w:r>
        <w:drawing>
          <wp:inline distT="0" distR="0" distB="0" distL="0">
            <wp:extent cx="3114675" cy="2933700"/>
            <wp:docPr id="281" name="Drawing 281" descr=""/>
            <a:graphic xmlns:a="http://schemas.openxmlformats.org/drawingml/2006/main">
              <a:graphicData uri="http://schemas.openxmlformats.org/drawingml/2006/picture">
                <pic:pic xmlns:pic="http://schemas.openxmlformats.org/drawingml/2006/picture">
                  <pic:nvPicPr>
                    <pic:cNvPr id="0" name="Picture 281" descr=""/>
                    <pic:cNvPicPr>
                      <a:picLocks noChangeAspect="true"/>
                    </pic:cNvPicPr>
                  </pic:nvPicPr>
                  <pic:blipFill>
                    <a:blip r:embed="rId288"/>
                    <a:stretch>
                      <a:fillRect/>
                    </a:stretch>
                  </pic:blipFill>
                  <pic:spPr>
                    <a:xfrm>
                      <a:off x="0" y="0"/>
                      <a:ext cx="3114675" cy="2933700"/>
                    </a:xfrm>
                    <a:prstGeom prst="rect">
                      <a:avLst/>
                    </a:prstGeom>
                  </pic:spPr>
                </pic:pic>
              </a:graphicData>
            </a:graphic>
          </wp:inline>
        </w:drawing>
      </w:r>
    </w:p>
    <w:p>
      <w:pPr>
        <w:spacing w:before="120" w:after="120" w:line="288" w:lineRule="auto"/>
        <w:ind w:left="907"/>
        <w:jc w:val="center"/>
      </w:pPr>
      <w:r>
        <w:drawing>
          <wp:inline distT="0" distR="0" distB="0" distL="0">
            <wp:extent cx="5257800" cy="2752725"/>
            <wp:docPr id="282" name="Drawing 282" descr=""/>
            <a:graphic xmlns:a="http://schemas.openxmlformats.org/drawingml/2006/main">
              <a:graphicData uri="http://schemas.openxmlformats.org/drawingml/2006/picture">
                <pic:pic xmlns:pic="http://schemas.openxmlformats.org/drawingml/2006/picture">
                  <pic:nvPicPr>
                    <pic:cNvPr id="0" name="Picture 282" descr=""/>
                    <pic:cNvPicPr>
                      <a:picLocks noChangeAspect="true"/>
                    </pic:cNvPicPr>
                  </pic:nvPicPr>
                  <pic:blipFill>
                    <a:blip r:embed="rId289"/>
                    <a:stretch>
                      <a:fillRect/>
                    </a:stretch>
                  </pic:blipFill>
                  <pic:spPr>
                    <a:xfrm>
                      <a:off x="0" y="0"/>
                      <a:ext cx="5257800" cy="2752725"/>
                    </a:xfrm>
                    <a:prstGeom prst="rect">
                      <a:avLst/>
                    </a:prstGeom>
                  </pic:spPr>
                </pic:pic>
              </a:graphicData>
            </a:graphic>
          </wp:inline>
        </w:drawing>
      </w:r>
    </w:p>
    <w:p>
      <w:pPr>
        <w:numPr>
          <w:numId w:val="167"/>
        </w:numPr>
        <w:spacing w:before="120" w:after="120" w:line="288" w:lineRule="auto"/>
        <w:ind w:left="907"/>
        <w:jc w:val="left"/>
      </w:pPr>
    </w:p>
    <w:p>
      <w:pPr>
        <w:numPr>
          <w:numId w:val="168"/>
        </w:numPr>
        <w:spacing w:before="120" w:after="120" w:line="288" w:lineRule="auto"/>
        <w:ind w:left="0"/>
        <w:jc w:val="left"/>
      </w:pPr>
      <w:r>
        <w:rPr>
          <w:rFonts w:eastAsia="等线" w:ascii="Arial" w:cs="Arial" w:hAnsi="Arial"/>
          <w:sz w:val="22"/>
        </w:rPr>
        <w:t>实时绘图界面扩大伽马显示量程，以适应不同地层伽马数值。</w:t>
      </w:r>
    </w:p>
    <w:p>
      <w:pPr>
        <w:spacing w:before="120" w:after="120" w:line="288" w:lineRule="auto"/>
        <w:ind w:left="453" w:firstLine="0"/>
        <w:jc w:val="left"/>
      </w:pPr>
      <w:r>
        <w:rPr>
          <w:rFonts w:eastAsia="等线" w:ascii="Arial" w:cs="Arial" w:hAnsi="Arial"/>
          <w:b w:val="true"/>
          <w:sz w:val="22"/>
        </w:rPr>
        <w:t>详细说明</w:t>
      </w:r>
    </w:p>
    <w:p>
      <w:pPr>
        <w:numPr>
          <w:numId w:val="169"/>
        </w:numPr>
        <w:spacing w:before="120" w:after="120" w:line="288" w:lineRule="auto"/>
        <w:ind w:left="907"/>
        <w:jc w:val="left"/>
      </w:pPr>
      <w:r>
        <w:rPr>
          <w:rFonts w:eastAsia="等线" w:ascii="Arial" w:cs="Arial" w:hAnsi="Arial"/>
          <w:sz w:val="22"/>
        </w:rPr>
        <w:t>在实时绘图界面，伽玛最大值，可调到9000。</w:t>
      </w:r>
    </w:p>
    <w:p>
      <w:pPr>
        <w:spacing w:before="120" w:after="120" w:line="288" w:lineRule="auto"/>
        <w:ind w:left="907"/>
        <w:jc w:val="center"/>
      </w:pPr>
      <w:r>
        <w:drawing>
          <wp:inline distT="0" distR="0" distB="0" distL="0">
            <wp:extent cx="5257800" cy="2943225"/>
            <wp:docPr id="283" name="Drawing 283" descr=""/>
            <a:graphic xmlns:a="http://schemas.openxmlformats.org/drawingml/2006/main">
              <a:graphicData uri="http://schemas.openxmlformats.org/drawingml/2006/picture">
                <pic:pic xmlns:pic="http://schemas.openxmlformats.org/drawingml/2006/picture">
                  <pic:nvPicPr>
                    <pic:cNvPr id="0" name="Picture 283" descr=""/>
                    <pic:cNvPicPr>
                      <a:picLocks noChangeAspect="true"/>
                    </pic:cNvPicPr>
                  </pic:nvPicPr>
                  <pic:blipFill>
                    <a:blip r:embed="rId290"/>
                    <a:stretch>
                      <a:fillRect/>
                    </a:stretch>
                  </pic:blipFill>
                  <pic:spPr>
                    <a:xfrm>
                      <a:off x="0" y="0"/>
                      <a:ext cx="5257800" cy="2943225"/>
                    </a:xfrm>
                    <a:prstGeom prst="rect">
                      <a:avLst/>
                    </a:prstGeom>
                  </pic:spPr>
                </pic:pic>
              </a:graphicData>
            </a:graphic>
          </wp:inline>
        </w:drawing>
      </w:r>
    </w:p>
    <w:p>
      <w:pPr>
        <w:spacing w:before="120" w:after="120" w:line="288" w:lineRule="auto"/>
        <w:ind w:left="0"/>
        <w:jc w:val="left"/>
      </w:pPr>
    </w:p>
    <w:p>
      <w:pPr>
        <w:pStyle w:val="2"/>
        <w:spacing w:before="320" w:after="120" w:line="288" w:lineRule="auto"/>
        <w:ind w:left="0"/>
        <w:jc w:val="left"/>
        <w:outlineLvl w:val="1"/>
      </w:pPr>
      <w:bookmarkStart w:name="heading_28" w:id="28"/>
      <w:r>
        <w:rPr>
          <w:rFonts w:eastAsia="等线" w:ascii="Arial" w:cs="Arial" w:hAnsi="Arial"/>
          <w:b w:val="true"/>
          <w:sz w:val="32"/>
        </w:rPr>
        <w:t>0701 DEES.V1.2.0</w:t>
      </w:r>
      <w:bookmarkEnd w:id="28"/>
    </w:p>
    <w:p>
      <w:pPr>
        <w:numPr>
          <w:numId w:val="170"/>
        </w:numPr>
        <w:spacing w:before="120" w:after="120" w:line="288" w:lineRule="auto"/>
        <w:ind w:left="0"/>
        <w:jc w:val="left"/>
      </w:pPr>
      <w:r>
        <w:rPr>
          <w:rFonts w:eastAsia="等线" w:ascii="Arial" w:cs="Arial" w:hAnsi="Arial"/>
          <w:sz w:val="22"/>
        </w:rPr>
        <w:t>在探管设置页面，增加伽马短节种类选择，及量程的设置功能。</w:t>
      </w:r>
    </w:p>
    <w:p>
      <w:pPr>
        <w:spacing w:before="120" w:after="120" w:line="288" w:lineRule="auto"/>
        <w:ind w:left="453" w:firstLine="0"/>
        <w:jc w:val="left"/>
      </w:pPr>
      <w:r>
        <w:rPr>
          <w:rFonts w:eastAsia="等线" w:ascii="Arial" w:cs="Arial" w:hAnsi="Arial"/>
          <w:b w:val="true"/>
          <w:sz w:val="22"/>
        </w:rPr>
        <w:t>详细说明</w:t>
      </w:r>
    </w:p>
    <w:p>
      <w:pPr>
        <w:numPr>
          <w:numId w:val="171"/>
        </w:numPr>
        <w:spacing w:before="120" w:after="120" w:line="288" w:lineRule="auto"/>
        <w:ind w:left="907"/>
        <w:jc w:val="left"/>
      </w:pPr>
      <w:r>
        <w:rPr>
          <w:rFonts w:eastAsia="等线" w:ascii="Arial" w:cs="Arial" w:hAnsi="Arial"/>
          <w:sz w:val="22"/>
        </w:rPr>
        <w:t>在探管设置界面，增加所配的伽马短节种类选择，以及量程的设置功能，设置后，软件以该配置进行解码和绘图的适配处理。</w:t>
      </w:r>
    </w:p>
    <w:p>
      <w:pPr>
        <w:spacing w:before="120" w:after="120" w:line="288" w:lineRule="auto"/>
        <w:ind w:left="907"/>
        <w:jc w:val="center"/>
      </w:pPr>
      <w:r>
        <w:drawing>
          <wp:inline distT="0" distR="0" distB="0" distL="0">
            <wp:extent cx="4133850" cy="3419475"/>
            <wp:docPr id="284" name="Drawing 284" descr=""/>
            <a:graphic xmlns:a="http://schemas.openxmlformats.org/drawingml/2006/main">
              <a:graphicData uri="http://schemas.openxmlformats.org/drawingml/2006/picture">
                <pic:pic xmlns:pic="http://schemas.openxmlformats.org/drawingml/2006/picture">
                  <pic:nvPicPr>
                    <pic:cNvPr id="0" name="Picture 284" descr=""/>
                    <pic:cNvPicPr>
                      <a:picLocks noChangeAspect="true"/>
                    </pic:cNvPicPr>
                  </pic:nvPicPr>
                  <pic:blipFill>
                    <a:blip r:embed="rId291"/>
                    <a:stretch>
                      <a:fillRect/>
                    </a:stretch>
                  </pic:blipFill>
                  <pic:spPr>
                    <a:xfrm>
                      <a:off x="0" y="0"/>
                      <a:ext cx="4133850" cy="3419475"/>
                    </a:xfrm>
                    <a:prstGeom prst="rect">
                      <a:avLst/>
                    </a:prstGeom>
                  </pic:spPr>
                </pic:pic>
              </a:graphicData>
            </a:graphic>
          </wp:inline>
        </w:drawing>
      </w:r>
    </w:p>
    <w:p>
      <w:pPr>
        <w:numPr>
          <w:numId w:val="172"/>
        </w:numPr>
        <w:spacing w:before="120" w:after="120" w:line="288" w:lineRule="auto"/>
        <w:ind w:left="0"/>
        <w:jc w:val="left"/>
      </w:pPr>
      <w:r>
        <w:rPr>
          <w:rFonts w:eastAsia="等线" w:ascii="Arial" w:cs="Arial" w:hAnsi="Arial"/>
          <w:sz w:val="22"/>
        </w:rPr>
        <w:t>增加复合序列设置选项。</w:t>
      </w:r>
    </w:p>
    <w:p>
      <w:pPr>
        <w:spacing w:before="120" w:after="120" w:line="288" w:lineRule="auto"/>
        <w:ind w:left="453" w:firstLine="0"/>
        <w:jc w:val="left"/>
      </w:pPr>
      <w:r>
        <w:rPr>
          <w:rFonts w:eastAsia="等线" w:ascii="Arial" w:cs="Arial" w:hAnsi="Arial"/>
          <w:b w:val="true"/>
          <w:sz w:val="22"/>
        </w:rPr>
        <w:t>详细说明</w:t>
      </w:r>
    </w:p>
    <w:p>
      <w:pPr>
        <w:numPr>
          <w:numId w:val="173"/>
        </w:numPr>
        <w:spacing w:before="120" w:after="120" w:line="288" w:lineRule="auto"/>
        <w:ind w:left="907"/>
        <w:jc w:val="left"/>
      </w:pPr>
      <w:r>
        <w:rPr>
          <w:rFonts w:eastAsia="等线" w:ascii="Arial" w:cs="Arial" w:hAnsi="Arial"/>
          <w:sz w:val="22"/>
        </w:rPr>
        <w:t>在工作模式设置界面，增加了复合序列设置项，复合开关打开，并指定复合序列A和B及发送次数后，当井上复合钻进时，探管将按照设置发送复合序列的参数。</w:t>
      </w:r>
    </w:p>
    <w:p>
      <w:pPr>
        <w:spacing w:before="120" w:after="120" w:line="288" w:lineRule="auto"/>
        <w:ind w:left="907"/>
        <w:jc w:val="center"/>
      </w:pPr>
      <w:r>
        <w:drawing>
          <wp:inline distT="0" distR="0" distB="0" distL="0">
            <wp:extent cx="5257800" cy="4219575"/>
            <wp:docPr id="285" name="Drawing 285" descr=""/>
            <a:graphic xmlns:a="http://schemas.openxmlformats.org/drawingml/2006/main">
              <a:graphicData uri="http://schemas.openxmlformats.org/drawingml/2006/picture">
                <pic:pic xmlns:pic="http://schemas.openxmlformats.org/drawingml/2006/picture">
                  <pic:nvPicPr>
                    <pic:cNvPr id="0" name="Picture 285" descr=""/>
                    <pic:cNvPicPr>
                      <a:picLocks noChangeAspect="true"/>
                    </pic:cNvPicPr>
                  </pic:nvPicPr>
                  <pic:blipFill>
                    <a:blip r:embed="rId292"/>
                    <a:stretch>
                      <a:fillRect/>
                    </a:stretch>
                  </pic:blipFill>
                  <pic:spPr>
                    <a:xfrm>
                      <a:off x="0" y="0"/>
                      <a:ext cx="5257800" cy="4219575"/>
                    </a:xfrm>
                    <a:prstGeom prst="rect">
                      <a:avLst/>
                    </a:prstGeom>
                  </pic:spPr>
                </pic:pic>
              </a:graphicData>
            </a:graphic>
          </wp:inline>
        </w:drawing>
      </w:r>
    </w:p>
    <w:p>
      <w:pPr>
        <w:spacing w:before="120" w:after="120" w:line="288" w:lineRule="auto"/>
        <w:ind w:left="0"/>
        <w:jc w:val="left"/>
      </w:pPr>
    </w:p>
    <w:p>
      <w:pPr>
        <w:pStyle w:val="2"/>
        <w:spacing w:before="320" w:after="120" w:line="288" w:lineRule="auto"/>
        <w:ind w:left="0"/>
        <w:jc w:val="left"/>
        <w:outlineLvl w:val="1"/>
      </w:pPr>
      <w:bookmarkStart w:name="heading_29" w:id="29"/>
      <w:r>
        <w:rPr>
          <w:rFonts w:eastAsia="等线" w:ascii="Arial" w:cs="Arial" w:hAnsi="Arial"/>
          <w:b w:val="true"/>
          <w:sz w:val="32"/>
        </w:rPr>
        <w:t>0610 DEES.V1.1.9</w:t>
      </w:r>
      <w:bookmarkEnd w:id="29"/>
    </w:p>
    <w:p>
      <w:pPr>
        <w:numPr>
          <w:numId w:val="174"/>
        </w:numPr>
        <w:spacing w:before="120" w:after="120" w:line="288" w:lineRule="auto"/>
        <w:ind w:left="0"/>
        <w:jc w:val="left"/>
      </w:pPr>
      <w:r>
        <w:rPr>
          <w:rFonts w:eastAsia="等线" w:ascii="Arial" w:cs="Arial" w:hAnsi="Arial"/>
          <w:sz w:val="22"/>
        </w:rPr>
        <w:t>增加软件解码过程中解码门限自适应调整的功能。</w:t>
      </w:r>
    </w:p>
    <w:p>
      <w:pPr>
        <w:spacing w:before="120" w:after="120" w:line="288" w:lineRule="auto"/>
        <w:ind w:left="453" w:firstLine="0"/>
        <w:jc w:val="left"/>
      </w:pPr>
      <w:r>
        <w:rPr>
          <w:rFonts w:eastAsia="等线" w:ascii="Arial" w:cs="Arial" w:hAnsi="Arial"/>
          <w:b w:val="true"/>
          <w:sz w:val="22"/>
        </w:rPr>
        <w:t>详细说明</w:t>
      </w:r>
    </w:p>
    <w:p>
      <w:pPr>
        <w:numPr>
          <w:numId w:val="175"/>
        </w:numPr>
        <w:spacing w:before="120" w:after="120" w:line="288" w:lineRule="auto"/>
        <w:ind w:left="907"/>
        <w:jc w:val="left"/>
      </w:pPr>
      <w:r>
        <w:rPr>
          <w:rFonts w:eastAsia="等线" w:ascii="Arial" w:cs="Arial" w:hAnsi="Arial"/>
          <w:sz w:val="22"/>
        </w:rPr>
        <w:t>软件更新前，同步头有丢波无法解码的问题。</w:t>
      </w:r>
    </w:p>
    <w:p>
      <w:pPr>
        <w:spacing w:before="120" w:after="120" w:line="288" w:lineRule="auto"/>
        <w:ind w:left="907"/>
        <w:jc w:val="center"/>
      </w:pPr>
      <w:r>
        <w:drawing>
          <wp:inline distT="0" distR="0" distB="0" distL="0">
            <wp:extent cx="5257800" cy="3171825"/>
            <wp:docPr id="286" name="Drawing 286" descr=""/>
            <a:graphic xmlns:a="http://schemas.openxmlformats.org/drawingml/2006/main">
              <a:graphicData uri="http://schemas.openxmlformats.org/drawingml/2006/picture">
                <pic:pic xmlns:pic="http://schemas.openxmlformats.org/drawingml/2006/picture">
                  <pic:nvPicPr>
                    <pic:cNvPr id="0" name="Picture 286" descr=""/>
                    <pic:cNvPicPr>
                      <a:picLocks noChangeAspect="true"/>
                    </pic:cNvPicPr>
                  </pic:nvPicPr>
                  <pic:blipFill>
                    <a:blip r:embed="rId293"/>
                    <a:stretch>
                      <a:fillRect/>
                    </a:stretch>
                  </pic:blipFill>
                  <pic:spPr>
                    <a:xfrm>
                      <a:off x="0" y="0"/>
                      <a:ext cx="5257800" cy="3171825"/>
                    </a:xfrm>
                    <a:prstGeom prst="rect">
                      <a:avLst/>
                    </a:prstGeom>
                  </pic:spPr>
                </pic:pic>
              </a:graphicData>
            </a:graphic>
          </wp:inline>
        </w:drawing>
      </w:r>
    </w:p>
    <w:p>
      <w:pPr>
        <w:numPr>
          <w:numId w:val="176"/>
        </w:numPr>
        <w:spacing w:before="120" w:after="120" w:line="288" w:lineRule="auto"/>
        <w:ind w:left="907"/>
        <w:jc w:val="left"/>
      </w:pPr>
      <w:r>
        <w:rPr>
          <w:rFonts w:eastAsia="等线" w:ascii="Arial" w:cs="Arial" w:hAnsi="Arial"/>
          <w:sz w:val="22"/>
        </w:rPr>
        <w:t>软件增加解码门限自适应优化功能后，解码正常。</w:t>
      </w:r>
    </w:p>
    <w:p>
      <w:pPr>
        <w:spacing w:before="120" w:after="120" w:line="288" w:lineRule="auto"/>
        <w:ind w:left="907"/>
        <w:jc w:val="center"/>
      </w:pPr>
      <w:r>
        <w:drawing>
          <wp:inline distT="0" distR="0" distB="0" distL="0">
            <wp:extent cx="5257800" cy="3171825"/>
            <wp:docPr id="287" name="Drawing 287" descr=""/>
            <a:graphic xmlns:a="http://schemas.openxmlformats.org/drawingml/2006/main">
              <a:graphicData uri="http://schemas.openxmlformats.org/drawingml/2006/picture">
                <pic:pic xmlns:pic="http://schemas.openxmlformats.org/drawingml/2006/picture">
                  <pic:nvPicPr>
                    <pic:cNvPr id="0" name="Picture 287" descr=""/>
                    <pic:cNvPicPr>
                      <a:picLocks noChangeAspect="true"/>
                    </pic:cNvPicPr>
                  </pic:nvPicPr>
                  <pic:blipFill>
                    <a:blip r:embed="rId294"/>
                    <a:stretch>
                      <a:fillRect/>
                    </a:stretch>
                  </pic:blipFill>
                  <pic:spPr>
                    <a:xfrm>
                      <a:off x="0" y="0"/>
                      <a:ext cx="5257800" cy="3171825"/>
                    </a:xfrm>
                    <a:prstGeom prst="rect">
                      <a:avLst/>
                    </a:prstGeom>
                  </pic:spPr>
                </pic:pic>
              </a:graphicData>
            </a:graphic>
          </wp:inline>
        </w:drawing>
      </w:r>
    </w:p>
    <w:p>
      <w:pPr>
        <w:numPr>
          <w:numId w:val="177"/>
        </w:numPr>
        <w:spacing w:before="120" w:after="120" w:line="288" w:lineRule="auto"/>
        <w:ind w:left="0"/>
        <w:jc w:val="left"/>
      </w:pPr>
      <w:r>
        <w:rPr>
          <w:rFonts w:eastAsia="等线" w:ascii="Arial" w:cs="Arial" w:hAnsi="Arial"/>
          <w:sz w:val="22"/>
        </w:rPr>
        <w:t>增加读取计量电路板的功能。</w:t>
      </w:r>
    </w:p>
    <w:p>
      <w:pPr>
        <w:spacing w:before="120" w:after="120" w:line="288" w:lineRule="auto"/>
        <w:ind w:left="453" w:firstLine="0"/>
        <w:jc w:val="left"/>
      </w:pPr>
      <w:r>
        <w:rPr>
          <w:rFonts w:eastAsia="等线" w:ascii="Arial" w:cs="Arial" w:hAnsi="Arial"/>
          <w:b w:val="true"/>
          <w:sz w:val="22"/>
        </w:rPr>
        <w:t>详细说明</w:t>
      </w:r>
    </w:p>
    <w:p>
      <w:pPr>
        <w:numPr>
          <w:numId w:val="178"/>
        </w:numPr>
        <w:spacing w:before="120" w:after="120" w:line="288" w:lineRule="auto"/>
        <w:ind w:left="907"/>
        <w:jc w:val="left"/>
      </w:pPr>
      <w:r>
        <w:rPr>
          <w:rFonts w:eastAsia="等线" w:ascii="Arial" w:cs="Arial" w:hAnsi="Arial"/>
          <w:sz w:val="22"/>
        </w:rPr>
        <w:t>软件在设备菜单下增加电池计量短节菜单，读取电池计量短节的信息，包括总耗电量、剩余电量、最大电流、最大电压、最大温度。</w:t>
      </w:r>
    </w:p>
    <w:p>
      <w:pPr>
        <w:spacing w:before="120" w:after="120" w:line="288" w:lineRule="auto"/>
        <w:ind w:left="907"/>
        <w:jc w:val="center"/>
      </w:pPr>
      <w:r>
        <w:drawing>
          <wp:inline distT="0" distR="0" distB="0" distL="0">
            <wp:extent cx="3905250" cy="1219200"/>
            <wp:docPr id="288" name="Drawing 288" descr=""/>
            <a:graphic xmlns:a="http://schemas.openxmlformats.org/drawingml/2006/main">
              <a:graphicData uri="http://schemas.openxmlformats.org/drawingml/2006/picture">
                <pic:pic xmlns:pic="http://schemas.openxmlformats.org/drawingml/2006/picture">
                  <pic:nvPicPr>
                    <pic:cNvPr id="0" name="Picture 288" descr=""/>
                    <pic:cNvPicPr>
                      <a:picLocks noChangeAspect="true"/>
                    </pic:cNvPicPr>
                  </pic:nvPicPr>
                  <pic:blipFill>
                    <a:blip r:embed="rId295"/>
                    <a:stretch>
                      <a:fillRect/>
                    </a:stretch>
                  </pic:blipFill>
                  <pic:spPr>
                    <a:xfrm>
                      <a:off x="0" y="0"/>
                      <a:ext cx="3905250" cy="1219200"/>
                    </a:xfrm>
                    <a:prstGeom prst="rect">
                      <a:avLst/>
                    </a:prstGeom>
                  </pic:spPr>
                </pic:pic>
              </a:graphicData>
            </a:graphic>
          </wp:inline>
        </w:drawing>
      </w:r>
    </w:p>
    <w:p>
      <w:pPr>
        <w:spacing w:before="120" w:after="120" w:line="288" w:lineRule="auto"/>
        <w:ind w:left="907"/>
        <w:jc w:val="center"/>
      </w:pPr>
      <w:r>
        <w:drawing>
          <wp:inline distT="0" distR="0" distB="0" distL="0">
            <wp:extent cx="3038475" cy="2628900"/>
            <wp:docPr id="289" name="Drawing 289" descr=""/>
            <a:graphic xmlns:a="http://schemas.openxmlformats.org/drawingml/2006/main">
              <a:graphicData uri="http://schemas.openxmlformats.org/drawingml/2006/picture">
                <pic:pic xmlns:pic="http://schemas.openxmlformats.org/drawingml/2006/picture">
                  <pic:nvPicPr>
                    <pic:cNvPr id="0" name="Picture 289" descr=""/>
                    <pic:cNvPicPr>
                      <a:picLocks noChangeAspect="true"/>
                    </pic:cNvPicPr>
                  </pic:nvPicPr>
                  <pic:blipFill>
                    <a:blip r:embed="rId296"/>
                    <a:stretch>
                      <a:fillRect/>
                    </a:stretch>
                  </pic:blipFill>
                  <pic:spPr>
                    <a:xfrm>
                      <a:off x="0" y="0"/>
                      <a:ext cx="3038475" cy="2628900"/>
                    </a:xfrm>
                    <a:prstGeom prst="rect">
                      <a:avLst/>
                    </a:prstGeom>
                  </pic:spPr>
                </pic:pic>
              </a:graphicData>
            </a:graphic>
          </wp:inline>
        </w:drawing>
      </w:r>
    </w:p>
    <w:p>
      <w:pPr>
        <w:spacing w:before="120" w:after="120" w:line="288" w:lineRule="auto"/>
        <w:ind w:left="907"/>
        <w:jc w:val="left"/>
      </w:pPr>
    </w:p>
    <w:p>
      <w:pPr>
        <w:numPr>
          <w:numId w:val="179"/>
        </w:numPr>
        <w:spacing w:before="120" w:after="120" w:line="288" w:lineRule="auto"/>
        <w:ind w:left="0"/>
        <w:jc w:val="left"/>
      </w:pPr>
      <w:r>
        <w:rPr>
          <w:rFonts w:eastAsia="等线" w:ascii="Arial" w:cs="Arial" w:hAnsi="Arial"/>
          <w:sz w:val="22"/>
        </w:rPr>
        <w:t>增加近钻头伽马系数补偿历史记录功能，能够全过程记录全部的伽马系数调整情况。</w:t>
      </w:r>
    </w:p>
    <w:p>
      <w:pPr>
        <w:spacing w:before="120" w:after="120" w:line="288" w:lineRule="auto"/>
        <w:ind w:left="453" w:firstLine="0"/>
        <w:jc w:val="left"/>
      </w:pPr>
      <w:r>
        <w:rPr>
          <w:rFonts w:eastAsia="等线" w:ascii="Arial" w:cs="Arial" w:hAnsi="Arial"/>
          <w:b w:val="true"/>
          <w:sz w:val="22"/>
        </w:rPr>
        <w:t>详细说明</w:t>
      </w:r>
    </w:p>
    <w:p>
      <w:pPr>
        <w:numPr>
          <w:numId w:val="180"/>
        </w:numPr>
        <w:spacing w:before="120" w:after="120" w:line="288" w:lineRule="auto"/>
        <w:ind w:left="907"/>
        <w:jc w:val="left"/>
      </w:pPr>
      <w:r>
        <w:rPr>
          <w:rFonts w:eastAsia="等线" w:ascii="Arial" w:cs="Arial" w:hAnsi="Arial"/>
          <w:sz w:val="22"/>
        </w:rPr>
        <w:t>每次修改的伽马补偿系数均记录到数据库中。</w:t>
      </w:r>
    </w:p>
    <w:p>
      <w:pPr>
        <w:spacing w:before="120" w:after="120" w:line="288" w:lineRule="auto"/>
        <w:ind w:left="907"/>
        <w:jc w:val="center"/>
      </w:pPr>
      <w:r>
        <w:drawing>
          <wp:inline distT="0" distR="0" distB="0" distL="0">
            <wp:extent cx="4400550" cy="4333875"/>
            <wp:docPr id="290" name="Drawing 290" descr=""/>
            <a:graphic xmlns:a="http://schemas.openxmlformats.org/drawingml/2006/main">
              <a:graphicData uri="http://schemas.openxmlformats.org/drawingml/2006/picture">
                <pic:pic xmlns:pic="http://schemas.openxmlformats.org/drawingml/2006/picture">
                  <pic:nvPicPr>
                    <pic:cNvPr id="0" name="Picture 290" descr=""/>
                    <pic:cNvPicPr>
                      <a:picLocks noChangeAspect="true"/>
                    </pic:cNvPicPr>
                  </pic:nvPicPr>
                  <pic:blipFill>
                    <a:blip r:embed="rId297"/>
                    <a:stretch>
                      <a:fillRect/>
                    </a:stretch>
                  </pic:blipFill>
                  <pic:spPr>
                    <a:xfrm>
                      <a:off x="0" y="0"/>
                      <a:ext cx="4400550" cy="4333875"/>
                    </a:xfrm>
                    <a:prstGeom prst="rect">
                      <a:avLst/>
                    </a:prstGeom>
                  </pic:spPr>
                </pic:pic>
              </a:graphicData>
            </a:graphic>
          </wp:inline>
        </w:drawing>
      </w:r>
    </w:p>
    <w:p>
      <w:pPr>
        <w:numPr>
          <w:numId w:val="181"/>
        </w:numPr>
        <w:spacing w:before="120" w:after="120" w:line="288" w:lineRule="auto"/>
        <w:ind w:left="0"/>
        <w:jc w:val="left"/>
      </w:pPr>
      <w:r>
        <w:rPr>
          <w:rFonts w:eastAsia="等线" w:ascii="Arial" w:cs="Arial" w:hAnsi="Arial"/>
          <w:sz w:val="22"/>
        </w:rPr>
        <w:t>近钻头井斜参数数值改由DEES上位机软件进行计算。</w:t>
      </w:r>
    </w:p>
    <w:p>
      <w:pPr>
        <w:spacing w:before="120" w:after="120" w:line="288" w:lineRule="auto"/>
        <w:ind w:left="453" w:firstLine="0"/>
        <w:jc w:val="left"/>
      </w:pPr>
      <w:r>
        <w:rPr>
          <w:rFonts w:eastAsia="等线" w:ascii="Arial" w:cs="Arial" w:hAnsi="Arial"/>
          <w:b w:val="true"/>
          <w:sz w:val="22"/>
        </w:rPr>
        <w:t>详细说明</w:t>
      </w:r>
    </w:p>
    <w:p>
      <w:pPr>
        <w:numPr>
          <w:numId w:val="182"/>
        </w:numPr>
        <w:spacing w:before="120" w:after="120" w:line="288" w:lineRule="auto"/>
        <w:ind w:left="907"/>
        <w:jc w:val="left"/>
      </w:pPr>
      <w:r>
        <w:rPr>
          <w:rFonts w:eastAsia="等线" w:ascii="Arial" w:cs="Arial" w:hAnsi="Arial"/>
          <w:sz w:val="22"/>
        </w:rPr>
        <w:t>近钻头井斜参数数值，由之前的探管计算并上传数据方式，改为DEES软件上进行计算获取，同时在设置角差界面，增加钻具弯角的设置，用此值修正计算后的近钻头井斜值。</w:t>
      </w:r>
    </w:p>
    <w:p>
      <w:pPr>
        <w:spacing w:before="120" w:after="120" w:line="288" w:lineRule="auto"/>
        <w:ind w:left="907"/>
        <w:jc w:val="center"/>
      </w:pPr>
      <w:r>
        <w:drawing>
          <wp:inline distT="0" distR="0" distB="0" distL="0">
            <wp:extent cx="5257800" cy="4819650"/>
            <wp:docPr id="291" name="Drawing 291" descr=""/>
            <a:graphic xmlns:a="http://schemas.openxmlformats.org/drawingml/2006/main">
              <a:graphicData uri="http://schemas.openxmlformats.org/drawingml/2006/picture">
                <pic:pic xmlns:pic="http://schemas.openxmlformats.org/drawingml/2006/picture">
                  <pic:nvPicPr>
                    <pic:cNvPr id="0" name="Picture 291" descr=""/>
                    <pic:cNvPicPr>
                      <a:picLocks noChangeAspect="true"/>
                    </pic:cNvPicPr>
                  </pic:nvPicPr>
                  <pic:blipFill>
                    <a:blip r:embed="rId298"/>
                    <a:stretch>
                      <a:fillRect/>
                    </a:stretch>
                  </pic:blipFill>
                  <pic:spPr>
                    <a:xfrm>
                      <a:off x="0" y="0"/>
                      <a:ext cx="5257800" cy="4819650"/>
                    </a:xfrm>
                    <a:prstGeom prst="rect">
                      <a:avLst/>
                    </a:prstGeom>
                  </pic:spPr>
                </pic:pic>
              </a:graphicData>
            </a:graphic>
          </wp:inline>
        </w:drawing>
      </w:r>
    </w:p>
    <w:p>
      <w:pPr>
        <w:spacing w:before="120" w:after="120" w:line="288" w:lineRule="auto"/>
        <w:ind w:left="0"/>
        <w:jc w:val="left"/>
      </w:pPr>
    </w:p>
    <w:p>
      <w:pPr>
        <w:pStyle w:val="2"/>
        <w:spacing w:before="320" w:after="120" w:line="288" w:lineRule="auto"/>
        <w:ind w:left="0"/>
        <w:jc w:val="left"/>
        <w:outlineLvl w:val="1"/>
      </w:pPr>
      <w:bookmarkStart w:name="heading_30" w:id="30"/>
      <w:r>
        <w:rPr>
          <w:rFonts w:eastAsia="等线" w:ascii="Arial" w:cs="Arial" w:hAnsi="Arial"/>
          <w:b w:val="true"/>
          <w:sz w:val="32"/>
        </w:rPr>
        <w:t>0331 DEES.V1.1.8</w:t>
      </w:r>
      <w:bookmarkEnd w:id="30"/>
    </w:p>
    <w:p>
      <w:pPr>
        <w:numPr>
          <w:numId w:val="183"/>
        </w:numPr>
        <w:spacing w:before="120" w:after="120" w:line="288" w:lineRule="auto"/>
        <w:ind w:left="0"/>
        <w:jc w:val="left"/>
      </w:pPr>
      <w:r>
        <w:rPr>
          <w:rFonts w:eastAsia="等线" w:ascii="Arial" w:cs="Arial" w:hAnsi="Arial"/>
          <w:sz w:val="22"/>
        </w:rPr>
        <w:t>增加差分基线解码算法，在压差为0.02MPa的情况下保证仍可正常解码。</w:t>
      </w:r>
    </w:p>
    <w:p>
      <w:pPr>
        <w:spacing w:before="120" w:after="120" w:line="288" w:lineRule="auto"/>
        <w:ind w:left="453" w:firstLine="0"/>
        <w:jc w:val="left"/>
      </w:pPr>
      <w:r>
        <w:rPr>
          <w:rFonts w:eastAsia="等线" w:ascii="Arial" w:cs="Arial" w:hAnsi="Arial"/>
          <w:b w:val="true"/>
          <w:sz w:val="22"/>
        </w:rPr>
        <w:t>详细说明</w:t>
      </w:r>
    </w:p>
    <w:p>
      <w:pPr>
        <w:numPr>
          <w:numId w:val="184"/>
        </w:numPr>
        <w:spacing w:before="120" w:after="120" w:line="288" w:lineRule="auto"/>
        <w:ind w:left="907"/>
        <w:jc w:val="left"/>
      </w:pPr>
      <w:r>
        <w:rPr>
          <w:rFonts w:eastAsia="等线" w:ascii="Arial" w:cs="Arial" w:hAnsi="Arial"/>
          <w:sz w:val="22"/>
        </w:rPr>
        <w:t>在译码算法上，增加差分基线解码算法,平均基线解码算法为原软件唯一的解码算法，为满足不同环境下软件正常、正确解码的需求，增加差分基线解码算法，实现两种解码算法的切换。</w:t>
      </w:r>
    </w:p>
    <w:p>
      <w:pPr>
        <w:spacing w:before="120" w:after="120" w:line="288" w:lineRule="auto"/>
        <w:ind w:left="907"/>
        <w:jc w:val="center"/>
      </w:pPr>
      <w:r>
        <w:drawing>
          <wp:inline distT="0" distR="0" distB="0" distL="0">
            <wp:extent cx="5257800" cy="3086100"/>
            <wp:docPr id="292" name="Drawing 292" descr=""/>
            <a:graphic xmlns:a="http://schemas.openxmlformats.org/drawingml/2006/main">
              <a:graphicData uri="http://schemas.openxmlformats.org/drawingml/2006/picture">
                <pic:pic xmlns:pic="http://schemas.openxmlformats.org/drawingml/2006/picture">
                  <pic:nvPicPr>
                    <pic:cNvPr id="0" name="Picture 292" descr=""/>
                    <pic:cNvPicPr>
                      <a:picLocks noChangeAspect="true"/>
                    </pic:cNvPicPr>
                  </pic:nvPicPr>
                  <pic:blipFill>
                    <a:blip r:embed="rId299"/>
                    <a:stretch>
                      <a:fillRect/>
                    </a:stretch>
                  </pic:blipFill>
                  <pic:spPr>
                    <a:xfrm>
                      <a:off x="0" y="0"/>
                      <a:ext cx="5257800" cy="3086100"/>
                    </a:xfrm>
                    <a:prstGeom prst="rect">
                      <a:avLst/>
                    </a:prstGeom>
                  </pic:spPr>
                </pic:pic>
              </a:graphicData>
            </a:graphic>
          </wp:inline>
        </w:drawing>
      </w:r>
    </w:p>
    <w:p>
      <w:pPr>
        <w:numPr>
          <w:numId w:val="185"/>
        </w:numPr>
        <w:spacing w:before="120" w:after="120" w:line="288" w:lineRule="auto"/>
        <w:ind w:left="0"/>
        <w:jc w:val="left"/>
      </w:pPr>
      <w:r>
        <w:rPr>
          <w:rFonts w:eastAsia="等线" w:ascii="Arial" w:cs="Arial" w:hAnsi="Arial"/>
          <w:sz w:val="22"/>
        </w:rPr>
        <w:t>增加停泵序列自动重解功能，提高解码能力。</w:t>
      </w:r>
    </w:p>
    <w:p>
      <w:pPr>
        <w:spacing w:before="120" w:after="120" w:line="288" w:lineRule="auto"/>
        <w:ind w:left="453" w:firstLine="0"/>
        <w:jc w:val="left"/>
      </w:pPr>
      <w:r>
        <w:rPr>
          <w:rFonts w:eastAsia="等线" w:ascii="Arial" w:cs="Arial" w:hAnsi="Arial"/>
          <w:b w:val="true"/>
          <w:sz w:val="22"/>
        </w:rPr>
        <w:t>详细说明</w:t>
      </w:r>
    </w:p>
    <w:p>
      <w:pPr>
        <w:numPr>
          <w:numId w:val="186"/>
        </w:numPr>
        <w:spacing w:before="120" w:after="120" w:line="288" w:lineRule="auto"/>
        <w:ind w:left="907"/>
        <w:jc w:val="left"/>
      </w:pPr>
      <w:r>
        <w:rPr>
          <w:rFonts w:eastAsia="等线" w:ascii="Arial" w:cs="Arial" w:hAnsi="Arial"/>
          <w:sz w:val="22"/>
        </w:rPr>
        <w:t>当停泵序列出现误码后，在接收完停泵序列后，软件会重解一次，修正误码波形，提高解码成功率。</w:t>
      </w:r>
    </w:p>
    <w:p>
      <w:pPr>
        <w:numPr>
          <w:numId w:val="187"/>
        </w:numPr>
        <w:spacing w:before="120" w:after="120" w:line="288" w:lineRule="auto"/>
        <w:ind w:left="0"/>
        <w:jc w:val="left"/>
      </w:pPr>
      <w:r>
        <w:rPr>
          <w:rFonts w:eastAsia="等线" w:ascii="Arial" w:cs="Arial" w:hAnsi="Arial"/>
          <w:sz w:val="22"/>
        </w:rPr>
        <w:t>软件增加提示音功能，当工况处于开、停泵时，软件会发出“滴”声提示音，提示用户。</w:t>
      </w:r>
    </w:p>
    <w:p>
      <w:pPr>
        <w:spacing w:before="120" w:after="120" w:line="288" w:lineRule="auto"/>
        <w:ind w:left="453" w:firstLine="0"/>
        <w:jc w:val="left"/>
      </w:pPr>
      <w:r>
        <w:rPr>
          <w:rFonts w:eastAsia="等线" w:ascii="Arial" w:cs="Arial" w:hAnsi="Arial"/>
          <w:b w:val="true"/>
          <w:sz w:val="22"/>
        </w:rPr>
        <w:t>详细说明</w:t>
      </w:r>
    </w:p>
    <w:p>
      <w:pPr>
        <w:numPr>
          <w:numId w:val="188"/>
        </w:numPr>
        <w:spacing w:before="120" w:after="120" w:line="288" w:lineRule="auto"/>
        <w:ind w:left="907"/>
        <w:jc w:val="left"/>
      </w:pPr>
      <w:r>
        <w:rPr>
          <w:rFonts w:eastAsia="等线" w:ascii="Arial" w:cs="Arial" w:hAnsi="Arial"/>
          <w:sz w:val="22"/>
        </w:rPr>
        <w:t>当泵状态由开泵状态转为停泵状态时或由停泵状态转为开泵状态时，软件播放一次“滴”的声音。</w:t>
      </w:r>
    </w:p>
    <w:p>
      <w:pPr>
        <w:numPr>
          <w:numId w:val="189"/>
        </w:numPr>
        <w:spacing w:before="120" w:after="120" w:line="288" w:lineRule="auto"/>
        <w:ind w:left="0"/>
        <w:jc w:val="left"/>
      </w:pPr>
      <w:r>
        <w:rPr>
          <w:rFonts w:eastAsia="等线" w:ascii="Arial" w:cs="Arial" w:hAnsi="Arial"/>
          <w:sz w:val="22"/>
        </w:rPr>
        <w:t>增加软件在线升级功能，联网可升级到最新版本。</w:t>
      </w:r>
    </w:p>
    <w:p>
      <w:pPr>
        <w:spacing w:before="120" w:after="120" w:line="288" w:lineRule="auto"/>
        <w:ind w:left="453" w:firstLine="0"/>
        <w:jc w:val="left"/>
      </w:pPr>
      <w:r>
        <w:rPr>
          <w:rFonts w:eastAsia="等线" w:ascii="Arial" w:cs="Arial" w:hAnsi="Arial"/>
          <w:b w:val="true"/>
          <w:sz w:val="22"/>
        </w:rPr>
        <w:t>详细说明</w:t>
      </w:r>
    </w:p>
    <w:p>
      <w:pPr>
        <w:numPr>
          <w:numId w:val="190"/>
        </w:numPr>
        <w:spacing w:before="120" w:after="120" w:line="288" w:lineRule="auto"/>
        <w:ind w:left="907"/>
        <w:jc w:val="left"/>
      </w:pPr>
      <w:r>
        <w:rPr>
          <w:rFonts w:eastAsia="等线" w:ascii="Arial" w:cs="Arial" w:hAnsi="Arial"/>
          <w:sz w:val="22"/>
        </w:rPr>
        <w:t>启动本版DEES软件时，会自动检查DEES软件的版本，如果有新版本DEES软件，会提示是否更新，点击更新则更新到最新版本，点否，则不更新。</w:t>
      </w:r>
    </w:p>
    <w:p>
      <w:pPr>
        <w:numPr>
          <w:numId w:val="191"/>
        </w:numPr>
        <w:spacing w:before="120" w:after="120" w:line="288" w:lineRule="auto"/>
        <w:ind w:left="907"/>
        <w:jc w:val="left"/>
      </w:pPr>
      <w:r>
        <w:rPr>
          <w:rFonts w:eastAsia="等线" w:ascii="Arial" w:cs="Arial" w:hAnsi="Arial"/>
          <w:sz w:val="22"/>
        </w:rPr>
        <w:t>最新版本的DEES软件更新包已放在云服务器上，当更新时，更新程序会将更新包下载到本地并解压后，将更新包的文件复制到安装目录，以达到更新的目的。</w:t>
      </w:r>
    </w:p>
    <w:p>
      <w:pPr>
        <w:numPr>
          <w:numId w:val="192"/>
        </w:numPr>
        <w:spacing w:before="120" w:after="120" w:line="288" w:lineRule="auto"/>
        <w:ind w:left="907"/>
        <w:jc w:val="left"/>
      </w:pPr>
      <w:r>
        <w:rPr>
          <w:rFonts w:eastAsia="等线" w:ascii="Arial" w:cs="Arial" w:hAnsi="Arial"/>
          <w:sz w:val="22"/>
        </w:rPr>
        <w:t>可选择确认是否更新，当出现提示更新页面时，点yes，则更新。点no则不更新。</w:t>
      </w:r>
    </w:p>
    <w:p>
      <w:pPr>
        <w:spacing w:before="120" w:after="120" w:line="288" w:lineRule="auto"/>
        <w:ind w:left="907"/>
        <w:jc w:val="center"/>
      </w:pPr>
      <w:r>
        <w:drawing>
          <wp:inline distT="0" distR="0" distB="0" distL="0">
            <wp:extent cx="5257800" cy="2819400"/>
            <wp:docPr id="293" name="Drawing 293" descr=""/>
            <a:graphic xmlns:a="http://schemas.openxmlformats.org/drawingml/2006/main">
              <a:graphicData uri="http://schemas.openxmlformats.org/drawingml/2006/picture">
                <pic:pic xmlns:pic="http://schemas.openxmlformats.org/drawingml/2006/picture">
                  <pic:nvPicPr>
                    <pic:cNvPr id="0" name="Picture 293" descr=""/>
                    <pic:cNvPicPr>
                      <a:picLocks noChangeAspect="true"/>
                    </pic:cNvPicPr>
                  </pic:nvPicPr>
                  <pic:blipFill>
                    <a:blip r:embed="rId300"/>
                    <a:stretch>
                      <a:fillRect/>
                    </a:stretch>
                  </pic:blipFill>
                  <pic:spPr>
                    <a:xfrm>
                      <a:off x="0" y="0"/>
                      <a:ext cx="5257800" cy="2819400"/>
                    </a:xfrm>
                    <a:prstGeom prst="rect">
                      <a:avLst/>
                    </a:prstGeom>
                  </pic:spPr>
                </pic:pic>
              </a:graphicData>
            </a:graphic>
          </wp:inline>
        </w:drawing>
      </w:r>
    </w:p>
    <w:p>
      <w:pPr>
        <w:numPr>
          <w:numId w:val="193"/>
        </w:numPr>
        <w:spacing w:before="120" w:after="120" w:line="288" w:lineRule="auto"/>
        <w:ind w:left="907"/>
        <w:jc w:val="left"/>
      </w:pPr>
      <w:r>
        <w:rPr>
          <w:rFonts w:eastAsia="等线" w:ascii="Arial" w:cs="Arial" w:hAnsi="Arial"/>
          <w:sz w:val="22"/>
        </w:rPr>
        <w:t>更新过程，见下图，等待软件更新完成即可。</w:t>
      </w:r>
    </w:p>
    <w:p>
      <w:pPr>
        <w:spacing w:before="120" w:after="120" w:line="288" w:lineRule="auto"/>
        <w:ind w:left="907"/>
        <w:jc w:val="center"/>
      </w:pPr>
      <w:r>
        <w:drawing>
          <wp:inline distT="0" distR="0" distB="0" distL="0">
            <wp:extent cx="5257800" cy="5314950"/>
            <wp:docPr id="294" name="Drawing 294" descr=""/>
            <a:graphic xmlns:a="http://schemas.openxmlformats.org/drawingml/2006/main">
              <a:graphicData uri="http://schemas.openxmlformats.org/drawingml/2006/picture">
                <pic:pic xmlns:pic="http://schemas.openxmlformats.org/drawingml/2006/picture">
                  <pic:nvPicPr>
                    <pic:cNvPr id="0" name="Picture 294" descr=""/>
                    <pic:cNvPicPr>
                      <a:picLocks noChangeAspect="true"/>
                    </pic:cNvPicPr>
                  </pic:nvPicPr>
                  <pic:blipFill>
                    <a:blip r:embed="rId301"/>
                    <a:stretch>
                      <a:fillRect/>
                    </a:stretch>
                  </pic:blipFill>
                  <pic:spPr>
                    <a:xfrm>
                      <a:off x="0" y="0"/>
                      <a:ext cx="5257800" cy="5314950"/>
                    </a:xfrm>
                    <a:prstGeom prst="rect">
                      <a:avLst/>
                    </a:prstGeom>
                  </pic:spPr>
                </pic:pic>
              </a:graphicData>
            </a:graphic>
          </wp:inline>
        </w:drawing>
      </w:r>
    </w:p>
    <w:p>
      <w:pPr>
        <w:numPr>
          <w:numId w:val="194"/>
        </w:numPr>
        <w:spacing w:before="120" w:after="120" w:line="288" w:lineRule="auto"/>
        <w:ind w:left="907"/>
        <w:jc w:val="left"/>
      </w:pPr>
      <w:r>
        <w:rPr>
          <w:rFonts w:eastAsia="等线" w:ascii="Arial" w:cs="Arial" w:hAnsi="Arial"/>
          <w:sz w:val="22"/>
        </w:rPr>
        <w:t>更新完成后，再打开dees软件，则版本号显示最新的版本号，另外也可以选择菜单“帮助”-》“更新”，手动进行更新。</w:t>
      </w:r>
    </w:p>
    <w:p>
      <w:pPr>
        <w:spacing w:before="120" w:after="120" w:line="288" w:lineRule="auto"/>
        <w:ind w:left="907"/>
        <w:jc w:val="center"/>
      </w:pPr>
      <w:r>
        <w:drawing>
          <wp:inline distT="0" distR="0" distB="0" distL="0">
            <wp:extent cx="4667250" cy="2266950"/>
            <wp:docPr id="295" name="Drawing 295" descr=""/>
            <a:graphic xmlns:a="http://schemas.openxmlformats.org/drawingml/2006/main">
              <a:graphicData uri="http://schemas.openxmlformats.org/drawingml/2006/picture">
                <pic:pic xmlns:pic="http://schemas.openxmlformats.org/drawingml/2006/picture">
                  <pic:nvPicPr>
                    <pic:cNvPr id="0" name="Picture 295" descr=""/>
                    <pic:cNvPicPr>
                      <a:picLocks noChangeAspect="true"/>
                    </pic:cNvPicPr>
                  </pic:nvPicPr>
                  <pic:blipFill>
                    <a:blip r:embed="rId302"/>
                    <a:stretch>
                      <a:fillRect/>
                    </a:stretch>
                  </pic:blipFill>
                  <pic:spPr>
                    <a:xfrm>
                      <a:off x="0" y="0"/>
                      <a:ext cx="4667250" cy="2266950"/>
                    </a:xfrm>
                    <a:prstGeom prst="rect">
                      <a:avLst/>
                    </a:prstGeom>
                  </pic:spPr>
                </pic:pic>
              </a:graphicData>
            </a:graphic>
          </wp:inline>
        </w:drawing>
      </w:r>
    </w:p>
    <w:p>
      <w:pPr>
        <w:spacing w:before="120" w:after="120" w:line="288" w:lineRule="auto"/>
        <w:ind w:left="907"/>
        <w:jc w:val="left"/>
      </w:pPr>
    </w:p>
    <w:p>
      <w:pPr>
        <w:spacing w:before="120" w:after="120" w:line="288" w:lineRule="auto"/>
        <w:ind w:left="0"/>
        <w:jc w:val="left"/>
      </w:pPr>
    </w:p>
    <w:p>
      <w:pPr>
        <w:pStyle w:val="1"/>
        <w:spacing w:before="380" w:after="140" w:line="288" w:lineRule="auto"/>
        <w:ind w:left="0"/>
        <w:jc w:val="left"/>
        <w:outlineLvl w:val="0"/>
      </w:pPr>
      <w:bookmarkStart w:name="heading_31" w:id="31"/>
      <w:r>
        <w:rPr>
          <w:rFonts w:eastAsia="等线" w:ascii="Arial" w:cs="Arial" w:hAnsi="Arial"/>
          <w:b w:val="true"/>
          <w:sz w:val="36"/>
        </w:rPr>
        <w:t>2020年度</w:t>
      </w:r>
      <w:bookmarkEnd w:id="31"/>
    </w:p>
    <w:p>
      <w:pPr>
        <w:pStyle w:val="2"/>
        <w:spacing w:before="320" w:after="120" w:line="288" w:lineRule="auto"/>
        <w:ind w:left="0"/>
        <w:jc w:val="left"/>
        <w:outlineLvl w:val="1"/>
      </w:pPr>
      <w:bookmarkStart w:name="heading_32" w:id="32"/>
      <w:r>
        <w:rPr>
          <w:rFonts w:eastAsia="等线" w:ascii="Arial" w:cs="Arial" w:hAnsi="Arial"/>
          <w:b w:val="true"/>
          <w:sz w:val="32"/>
        </w:rPr>
        <w:t>1116 DEES.V1.1.7</w:t>
      </w:r>
      <w:bookmarkEnd w:id="32"/>
    </w:p>
    <w:p>
      <w:pPr>
        <w:numPr>
          <w:numId w:val="195"/>
        </w:numPr>
        <w:spacing w:before="120" w:after="120" w:line="288" w:lineRule="auto"/>
        <w:ind w:left="0"/>
        <w:jc w:val="left"/>
      </w:pPr>
      <w:r>
        <w:rPr>
          <w:rFonts w:eastAsia="等线" w:ascii="Arial" w:cs="Arial" w:hAnsi="Arial"/>
          <w:sz w:val="22"/>
        </w:rPr>
        <w:t>工作模式增加快速解码脉宽设定，上传速率最高可达到0.84BPS。</w:t>
      </w:r>
    </w:p>
    <w:p>
      <w:pPr>
        <w:spacing w:before="120" w:after="120" w:line="288" w:lineRule="auto"/>
        <w:ind w:left="453" w:firstLine="0"/>
        <w:jc w:val="left"/>
      </w:pPr>
      <w:r>
        <w:rPr>
          <w:rFonts w:eastAsia="等线" w:ascii="Arial" w:cs="Arial" w:hAnsi="Arial"/>
          <w:b w:val="true"/>
          <w:sz w:val="22"/>
        </w:rPr>
        <w:t>详细说明</w:t>
      </w:r>
    </w:p>
    <w:p>
      <w:pPr>
        <w:numPr>
          <w:numId w:val="196"/>
        </w:numPr>
        <w:spacing w:before="120" w:after="120" w:line="288" w:lineRule="auto"/>
        <w:ind w:left="907"/>
        <w:jc w:val="left"/>
      </w:pPr>
      <w:r>
        <w:rPr>
          <w:rFonts w:eastAsia="等线" w:ascii="Arial" w:cs="Arial" w:hAnsi="Arial"/>
          <w:sz w:val="22"/>
        </w:rPr>
        <w:t>在本版软件的工作模式中，增加可选0.5s、0.75s脉宽参数的选项功能，选择并一致化探管后，参数上传速率最高可达0.84BPS。</w:t>
      </w:r>
    </w:p>
    <w:p>
      <w:pPr>
        <w:spacing w:before="120" w:after="120" w:line="288" w:lineRule="auto"/>
        <w:ind w:left="907"/>
        <w:jc w:val="center"/>
      </w:pPr>
      <w:r>
        <w:drawing>
          <wp:inline distT="0" distR="0" distB="0" distL="0">
            <wp:extent cx="5257800" cy="4162425"/>
            <wp:docPr id="296" name="Drawing 296" descr=""/>
            <a:graphic xmlns:a="http://schemas.openxmlformats.org/drawingml/2006/main">
              <a:graphicData uri="http://schemas.openxmlformats.org/drawingml/2006/picture">
                <pic:pic xmlns:pic="http://schemas.openxmlformats.org/drawingml/2006/picture">
                  <pic:nvPicPr>
                    <pic:cNvPr id="0" name="Picture 296" descr=""/>
                    <pic:cNvPicPr>
                      <a:picLocks noChangeAspect="true"/>
                    </pic:cNvPicPr>
                  </pic:nvPicPr>
                  <pic:blipFill>
                    <a:blip r:embed="rId303"/>
                    <a:stretch>
                      <a:fillRect/>
                    </a:stretch>
                  </pic:blipFill>
                  <pic:spPr>
                    <a:xfrm>
                      <a:off x="0" y="0"/>
                      <a:ext cx="5257800" cy="4162425"/>
                    </a:xfrm>
                    <a:prstGeom prst="rect">
                      <a:avLst/>
                    </a:prstGeom>
                  </pic:spPr>
                </pic:pic>
              </a:graphicData>
            </a:graphic>
          </wp:inline>
        </w:drawing>
      </w:r>
    </w:p>
    <w:p>
      <w:pPr>
        <w:numPr>
          <w:numId w:val="197"/>
        </w:numPr>
        <w:spacing w:before="120" w:after="120" w:line="288" w:lineRule="auto"/>
        <w:ind w:left="907"/>
        <w:jc w:val="left"/>
      </w:pPr>
    </w:p>
    <w:p>
      <w:pPr>
        <w:spacing w:before="120" w:after="120" w:line="288" w:lineRule="auto"/>
        <w:ind w:left="0"/>
        <w:jc w:val="left"/>
      </w:pPr>
    </w:p>
    <w:p>
      <w:pPr>
        <w:pStyle w:val="2"/>
        <w:spacing w:before="320" w:after="120" w:line="288" w:lineRule="auto"/>
        <w:ind w:left="0"/>
        <w:jc w:val="left"/>
        <w:outlineLvl w:val="1"/>
      </w:pPr>
      <w:bookmarkStart w:name="heading_33" w:id="33"/>
      <w:r>
        <w:rPr>
          <w:rFonts w:eastAsia="等线" w:ascii="Arial" w:cs="Arial" w:hAnsi="Arial"/>
          <w:b w:val="true"/>
          <w:sz w:val="32"/>
        </w:rPr>
        <w:t>1028 DEES.V1.1.6</w:t>
      </w:r>
      <w:bookmarkEnd w:id="33"/>
    </w:p>
    <w:p>
      <w:pPr>
        <w:numPr>
          <w:numId w:val="198"/>
        </w:numPr>
        <w:spacing w:before="120" w:after="120" w:line="288" w:lineRule="auto"/>
        <w:ind w:left="0"/>
        <w:jc w:val="left"/>
      </w:pPr>
      <w:r>
        <w:rPr>
          <w:rFonts w:eastAsia="等线" w:ascii="Arial" w:cs="Arial" w:hAnsi="Arial"/>
          <w:sz w:val="22"/>
        </w:rPr>
        <w:t>增加175℃,172MPa MWD振动计量短节功能。</w:t>
      </w:r>
    </w:p>
    <w:p>
      <w:pPr>
        <w:spacing w:before="120" w:after="120" w:line="288" w:lineRule="auto"/>
        <w:ind w:left="453" w:firstLine="0"/>
        <w:jc w:val="left"/>
      </w:pPr>
      <w:r>
        <w:rPr>
          <w:rFonts w:eastAsia="等线" w:ascii="Arial" w:cs="Arial" w:hAnsi="Arial"/>
          <w:b w:val="true"/>
          <w:sz w:val="22"/>
        </w:rPr>
        <w:t>详细说明</w:t>
      </w:r>
    </w:p>
    <w:p>
      <w:pPr>
        <w:numPr>
          <w:numId w:val="199"/>
        </w:numPr>
        <w:spacing w:before="120" w:after="120" w:line="288" w:lineRule="auto"/>
        <w:ind w:left="907"/>
        <w:jc w:val="left"/>
      </w:pPr>
      <w:r>
        <w:rPr>
          <w:rFonts w:eastAsia="等线" w:ascii="Arial" w:cs="Arial" w:hAnsi="Arial"/>
          <w:sz w:val="22"/>
        </w:rPr>
        <w:t>软件在探管菜单下增加探管流量数据、流量板设置、流量板数据的菜单，用来回读探管存储器中记录的开停泵的状态，同步流量板的时钟，回读流量板存储器中记录的参数。</w:t>
      </w:r>
    </w:p>
    <w:p>
      <w:pPr>
        <w:spacing w:before="120" w:after="120" w:line="288" w:lineRule="auto"/>
        <w:ind w:left="907"/>
        <w:jc w:val="center"/>
      </w:pPr>
      <w:r>
        <w:drawing>
          <wp:inline distT="0" distR="0" distB="0" distL="0">
            <wp:extent cx="5181600" cy="3238500"/>
            <wp:docPr id="297" name="Drawing 297" descr=""/>
            <a:graphic xmlns:a="http://schemas.openxmlformats.org/drawingml/2006/main">
              <a:graphicData uri="http://schemas.openxmlformats.org/drawingml/2006/picture">
                <pic:pic xmlns:pic="http://schemas.openxmlformats.org/drawingml/2006/picture">
                  <pic:nvPicPr>
                    <pic:cNvPr id="0" name="Picture 297" descr=""/>
                    <pic:cNvPicPr>
                      <a:picLocks noChangeAspect="true"/>
                    </pic:cNvPicPr>
                  </pic:nvPicPr>
                  <pic:blipFill>
                    <a:blip r:embed="rId304"/>
                    <a:stretch>
                      <a:fillRect/>
                    </a:stretch>
                  </pic:blipFill>
                  <pic:spPr>
                    <a:xfrm>
                      <a:off x="0" y="0"/>
                      <a:ext cx="5181600" cy="3238500"/>
                    </a:xfrm>
                    <a:prstGeom prst="rect">
                      <a:avLst/>
                    </a:prstGeom>
                  </pic:spPr>
                </pic:pic>
              </a:graphicData>
            </a:graphic>
          </wp:inline>
        </w:drawing>
      </w:r>
    </w:p>
    <w:p>
      <w:pPr>
        <w:spacing w:before="120" w:after="120" w:line="288" w:lineRule="auto"/>
        <w:ind w:left="907"/>
        <w:jc w:val="center"/>
      </w:pPr>
      <w:r>
        <w:drawing>
          <wp:inline distT="0" distR="0" distB="0" distL="0">
            <wp:extent cx="5257800" cy="2619375"/>
            <wp:docPr id="298" name="Drawing 298" descr=""/>
            <a:graphic xmlns:a="http://schemas.openxmlformats.org/drawingml/2006/main">
              <a:graphicData uri="http://schemas.openxmlformats.org/drawingml/2006/picture">
                <pic:pic xmlns:pic="http://schemas.openxmlformats.org/drawingml/2006/picture">
                  <pic:nvPicPr>
                    <pic:cNvPr id="0" name="Picture 298" descr=""/>
                    <pic:cNvPicPr>
                      <a:picLocks noChangeAspect="true"/>
                    </pic:cNvPicPr>
                  </pic:nvPicPr>
                  <pic:blipFill>
                    <a:blip r:embed="rId305"/>
                    <a:stretch>
                      <a:fillRect/>
                    </a:stretch>
                  </pic:blipFill>
                  <pic:spPr>
                    <a:xfrm>
                      <a:off x="0" y="0"/>
                      <a:ext cx="5257800" cy="2619375"/>
                    </a:xfrm>
                    <a:prstGeom prst="rect">
                      <a:avLst/>
                    </a:prstGeom>
                  </pic:spPr>
                </pic:pic>
              </a:graphicData>
            </a:graphic>
          </wp:inline>
        </w:drawing>
      </w:r>
    </w:p>
    <w:p>
      <w:pPr>
        <w:numPr>
          <w:numId w:val="200"/>
        </w:numPr>
        <w:spacing w:before="120" w:after="120" w:line="288" w:lineRule="auto"/>
        <w:ind w:left="0"/>
        <w:jc w:val="left"/>
      </w:pPr>
      <w:r>
        <w:rPr>
          <w:rFonts w:eastAsia="等线" w:ascii="Arial" w:cs="Arial" w:hAnsi="Arial"/>
          <w:sz w:val="22"/>
        </w:rPr>
        <w:t>增加钻具的机械钻速的修订功能。</w:t>
      </w:r>
    </w:p>
    <w:p>
      <w:pPr>
        <w:spacing w:before="120" w:after="120" w:line="288" w:lineRule="auto"/>
        <w:ind w:left="453" w:firstLine="0"/>
        <w:jc w:val="left"/>
      </w:pPr>
      <w:r>
        <w:rPr>
          <w:rFonts w:eastAsia="等线" w:ascii="Arial" w:cs="Arial" w:hAnsi="Arial"/>
          <w:b w:val="true"/>
          <w:sz w:val="22"/>
        </w:rPr>
        <w:t>详细说明</w:t>
      </w:r>
    </w:p>
    <w:p>
      <w:pPr>
        <w:numPr>
          <w:numId w:val="201"/>
        </w:numPr>
        <w:spacing w:before="120" w:after="120" w:line="288" w:lineRule="auto"/>
        <w:ind w:left="907"/>
        <w:jc w:val="left"/>
      </w:pPr>
      <w:r>
        <w:rPr>
          <w:rFonts w:eastAsia="等线" w:ascii="Arial" w:cs="Arial" w:hAnsi="Arial"/>
          <w:sz w:val="22"/>
        </w:rPr>
        <w:t>在伽马数据列表中，增加机械钻速列，并可随时编辑机械钻速值。</w:t>
      </w:r>
    </w:p>
    <w:p>
      <w:pPr>
        <w:spacing w:before="120" w:after="120" w:line="288" w:lineRule="auto"/>
        <w:ind w:left="907"/>
        <w:jc w:val="center"/>
      </w:pPr>
      <w:r>
        <w:drawing>
          <wp:inline distT="0" distR="0" distB="0" distL="0">
            <wp:extent cx="5257800" cy="3086100"/>
            <wp:docPr id="299" name="Drawing 299" descr=""/>
            <a:graphic xmlns:a="http://schemas.openxmlformats.org/drawingml/2006/main">
              <a:graphicData uri="http://schemas.openxmlformats.org/drawingml/2006/picture">
                <pic:pic xmlns:pic="http://schemas.openxmlformats.org/drawingml/2006/picture">
                  <pic:nvPicPr>
                    <pic:cNvPr id="0" name="Picture 299" descr=""/>
                    <pic:cNvPicPr>
                      <a:picLocks noChangeAspect="true"/>
                    </pic:cNvPicPr>
                  </pic:nvPicPr>
                  <pic:blipFill>
                    <a:blip r:embed="rId306"/>
                    <a:stretch>
                      <a:fillRect/>
                    </a:stretch>
                  </pic:blipFill>
                  <pic:spPr>
                    <a:xfrm>
                      <a:off x="0" y="0"/>
                      <a:ext cx="5257800" cy="3086100"/>
                    </a:xfrm>
                    <a:prstGeom prst="rect">
                      <a:avLst/>
                    </a:prstGeom>
                  </pic:spPr>
                </pic:pic>
              </a:graphicData>
            </a:graphic>
          </wp:inline>
        </w:drawing>
      </w:r>
    </w:p>
    <w:p>
      <w:pPr>
        <w:spacing w:before="120" w:after="120" w:line="288" w:lineRule="auto"/>
        <w:ind w:left="0"/>
        <w:jc w:val="left"/>
      </w:pPr>
    </w:p>
    <w:p>
      <w:pPr>
        <w:pStyle w:val="2"/>
        <w:spacing w:before="320" w:after="120" w:line="288" w:lineRule="auto"/>
        <w:ind w:left="0"/>
        <w:jc w:val="left"/>
        <w:outlineLvl w:val="1"/>
      </w:pPr>
      <w:bookmarkStart w:name="heading_34" w:id="34"/>
      <w:r>
        <w:rPr>
          <w:rFonts w:eastAsia="等线" w:ascii="Arial" w:cs="Arial" w:hAnsi="Arial"/>
          <w:b w:val="true"/>
          <w:sz w:val="32"/>
        </w:rPr>
        <w:t>0931 DEES.V1.1.5</w:t>
      </w:r>
      <w:bookmarkEnd w:id="34"/>
    </w:p>
    <w:p>
      <w:pPr>
        <w:numPr>
          <w:numId w:val="202"/>
        </w:numPr>
        <w:spacing w:before="120" w:after="120" w:line="288" w:lineRule="auto"/>
        <w:ind w:left="0"/>
        <w:jc w:val="left"/>
      </w:pPr>
      <w:r>
        <w:rPr>
          <w:rFonts w:eastAsia="等线" w:ascii="Arial" w:cs="Arial" w:hAnsi="Arial"/>
          <w:sz w:val="22"/>
        </w:rPr>
        <w:t>优化解码算法，增强对异常信号的抗干扰能力。</w:t>
      </w:r>
    </w:p>
    <w:p>
      <w:pPr>
        <w:spacing w:before="120" w:after="120" w:line="288" w:lineRule="auto"/>
        <w:ind w:left="453" w:firstLine="0"/>
        <w:jc w:val="left"/>
      </w:pPr>
      <w:r>
        <w:rPr>
          <w:rFonts w:eastAsia="等线" w:ascii="Arial" w:cs="Arial" w:hAnsi="Arial"/>
          <w:b w:val="true"/>
          <w:sz w:val="22"/>
        </w:rPr>
        <w:t>详细说明</w:t>
      </w:r>
    </w:p>
    <w:p>
      <w:pPr>
        <w:numPr>
          <w:numId w:val="203"/>
        </w:numPr>
        <w:spacing w:before="120" w:after="120" w:line="288" w:lineRule="auto"/>
        <w:ind w:left="907"/>
        <w:jc w:val="left"/>
      </w:pPr>
      <w:r>
        <w:rPr>
          <w:rFonts w:eastAsia="等线" w:ascii="Arial" w:cs="Arial" w:hAnsi="Arial"/>
          <w:sz w:val="22"/>
        </w:rPr>
        <w:t>本版软件对压力采样丢帧的数据作了补充处理，这样就不会影响后续波形的解码时序。</w:t>
      </w:r>
    </w:p>
    <w:p>
      <w:pPr>
        <w:numPr>
          <w:numId w:val="204"/>
        </w:numPr>
        <w:spacing w:before="120" w:after="120" w:line="288" w:lineRule="auto"/>
        <w:ind w:left="0"/>
        <w:jc w:val="left"/>
      </w:pPr>
      <w:r>
        <w:rPr>
          <w:rFonts w:eastAsia="等线" w:ascii="Arial" w:cs="Arial" w:hAnsi="Arial"/>
          <w:sz w:val="22"/>
        </w:rPr>
        <w:t>增加电阻率实时数据补偿功能。</w:t>
      </w:r>
    </w:p>
    <w:p>
      <w:pPr>
        <w:spacing w:before="120" w:after="120" w:line="288" w:lineRule="auto"/>
        <w:ind w:left="453" w:firstLine="0"/>
        <w:jc w:val="left"/>
      </w:pPr>
      <w:r>
        <w:rPr>
          <w:rFonts w:eastAsia="等线" w:ascii="Arial" w:cs="Arial" w:hAnsi="Arial"/>
          <w:b w:val="true"/>
          <w:sz w:val="22"/>
        </w:rPr>
        <w:t>详细说明</w:t>
      </w:r>
    </w:p>
    <w:p>
      <w:pPr>
        <w:numPr>
          <w:numId w:val="205"/>
        </w:numPr>
        <w:spacing w:before="120" w:after="120" w:line="288" w:lineRule="auto"/>
        <w:ind w:left="907"/>
        <w:jc w:val="left"/>
      </w:pPr>
      <w:r>
        <w:rPr>
          <w:rFonts w:eastAsia="等线" w:ascii="Arial" w:cs="Arial" w:hAnsi="Arial"/>
          <w:sz w:val="22"/>
        </w:rPr>
        <w:t>由于解码过程中，每次只能解出一个参数，导致同组电阻率的参数显示会错开，此次软件对电阻率解码数据做了处理，同组数据整理在同一行显示，便于用户对比查看。</w:t>
      </w:r>
    </w:p>
    <w:p>
      <w:pPr>
        <w:spacing w:before="120" w:after="120" w:line="288" w:lineRule="auto"/>
        <w:ind w:left="907"/>
        <w:jc w:val="center"/>
      </w:pPr>
      <w:r>
        <w:drawing>
          <wp:inline distT="0" distR="0" distB="0" distL="0">
            <wp:extent cx="5257800" cy="3095625"/>
            <wp:docPr id="300" name="Drawing 300" descr=""/>
            <a:graphic xmlns:a="http://schemas.openxmlformats.org/drawingml/2006/main">
              <a:graphicData uri="http://schemas.openxmlformats.org/drawingml/2006/picture">
                <pic:pic xmlns:pic="http://schemas.openxmlformats.org/drawingml/2006/picture">
                  <pic:nvPicPr>
                    <pic:cNvPr id="0" name="Picture 300" descr=""/>
                    <pic:cNvPicPr>
                      <a:picLocks noChangeAspect="true"/>
                    </pic:cNvPicPr>
                  </pic:nvPicPr>
                  <pic:blipFill>
                    <a:blip r:embed="rId307"/>
                    <a:stretch>
                      <a:fillRect/>
                    </a:stretch>
                  </pic:blipFill>
                  <pic:spPr>
                    <a:xfrm>
                      <a:off x="0" y="0"/>
                      <a:ext cx="5257800" cy="3095625"/>
                    </a:xfrm>
                    <a:prstGeom prst="rect">
                      <a:avLst/>
                    </a:prstGeom>
                  </pic:spPr>
                </pic:pic>
              </a:graphicData>
            </a:graphic>
          </wp:inline>
        </w:drawing>
      </w:r>
    </w:p>
    <w:p>
      <w:pPr>
        <w:numPr>
          <w:numId w:val="206"/>
        </w:numPr>
        <w:spacing w:before="120" w:after="120" w:line="288" w:lineRule="auto"/>
        <w:ind w:left="0"/>
        <w:jc w:val="left"/>
      </w:pPr>
      <w:r>
        <w:rPr>
          <w:rFonts w:eastAsia="等线" w:ascii="Arial" w:cs="Arial" w:hAnsi="Arial"/>
          <w:sz w:val="22"/>
        </w:rPr>
        <w:t>增加近钻头方位伽马数据的环境补偿设置功能。</w:t>
      </w:r>
    </w:p>
    <w:p>
      <w:pPr>
        <w:spacing w:before="120" w:after="120" w:line="288" w:lineRule="auto"/>
        <w:ind w:left="453" w:firstLine="0"/>
        <w:jc w:val="left"/>
      </w:pPr>
      <w:r>
        <w:rPr>
          <w:rFonts w:eastAsia="等线" w:ascii="Arial" w:cs="Arial" w:hAnsi="Arial"/>
          <w:b w:val="true"/>
          <w:sz w:val="22"/>
        </w:rPr>
        <w:t>详细说明</w:t>
      </w:r>
    </w:p>
    <w:p>
      <w:pPr>
        <w:numPr>
          <w:numId w:val="207"/>
        </w:numPr>
        <w:spacing w:before="120" w:after="120" w:line="288" w:lineRule="auto"/>
        <w:ind w:left="907"/>
        <w:jc w:val="left"/>
      </w:pPr>
      <w:r>
        <w:rPr>
          <w:rFonts w:eastAsia="等线" w:ascii="Arial" w:cs="Arial" w:hAnsi="Arial"/>
          <w:sz w:val="22"/>
        </w:rPr>
        <w:t>软件在近钻头菜单下增加系数设置菜单，设置环境补偿系数。</w:t>
      </w:r>
    </w:p>
    <w:p>
      <w:pPr>
        <w:spacing w:before="120" w:after="120" w:line="288" w:lineRule="auto"/>
        <w:ind w:left="907"/>
        <w:jc w:val="center"/>
      </w:pPr>
      <w:r>
        <w:drawing>
          <wp:inline distT="0" distR="0" distB="0" distL="0">
            <wp:extent cx="3600450" cy="3219450"/>
            <wp:docPr id="301" name="Drawing 301" descr=""/>
            <a:graphic xmlns:a="http://schemas.openxmlformats.org/drawingml/2006/main">
              <a:graphicData uri="http://schemas.openxmlformats.org/drawingml/2006/picture">
                <pic:pic xmlns:pic="http://schemas.openxmlformats.org/drawingml/2006/picture">
                  <pic:nvPicPr>
                    <pic:cNvPr id="0" name="Picture 301" descr=""/>
                    <pic:cNvPicPr>
                      <a:picLocks noChangeAspect="true"/>
                    </pic:cNvPicPr>
                  </pic:nvPicPr>
                  <pic:blipFill>
                    <a:blip r:embed="rId308"/>
                    <a:stretch>
                      <a:fillRect/>
                    </a:stretch>
                  </pic:blipFill>
                  <pic:spPr>
                    <a:xfrm>
                      <a:off x="0" y="0"/>
                      <a:ext cx="3600450" cy="3219450"/>
                    </a:xfrm>
                    <a:prstGeom prst="rect">
                      <a:avLst/>
                    </a:prstGeom>
                  </pic:spPr>
                </pic:pic>
              </a:graphicData>
            </a:graphic>
          </wp:inline>
        </w:drawing>
      </w:r>
    </w:p>
    <w:p>
      <w:pPr>
        <w:spacing w:before="120" w:after="120" w:line="288" w:lineRule="auto"/>
        <w:ind w:left="907"/>
        <w:jc w:val="left"/>
      </w:pPr>
    </w:p>
    <w:p>
      <w:pPr>
        <w:spacing w:before="120" w:after="120" w:line="288" w:lineRule="auto"/>
        <w:ind w:left="907"/>
        <w:jc w:val="center"/>
      </w:pPr>
      <w:r>
        <w:drawing>
          <wp:inline distT="0" distR="0" distB="0" distL="0">
            <wp:extent cx="3752850" cy="2390775"/>
            <wp:docPr id="302" name="Drawing 302" descr=""/>
            <a:graphic xmlns:a="http://schemas.openxmlformats.org/drawingml/2006/main">
              <a:graphicData uri="http://schemas.openxmlformats.org/drawingml/2006/picture">
                <pic:pic xmlns:pic="http://schemas.openxmlformats.org/drawingml/2006/picture">
                  <pic:nvPicPr>
                    <pic:cNvPr id="0" name="Picture 302" descr=""/>
                    <pic:cNvPicPr>
                      <a:picLocks noChangeAspect="true"/>
                    </pic:cNvPicPr>
                  </pic:nvPicPr>
                  <pic:blipFill>
                    <a:blip r:embed="rId309"/>
                    <a:stretch>
                      <a:fillRect/>
                    </a:stretch>
                  </pic:blipFill>
                  <pic:spPr>
                    <a:xfrm>
                      <a:off x="0" y="0"/>
                      <a:ext cx="3752850" cy="2390775"/>
                    </a:xfrm>
                    <a:prstGeom prst="rect">
                      <a:avLst/>
                    </a:prstGeom>
                  </pic:spPr>
                </pic:pic>
              </a:graphicData>
            </a:graphic>
          </wp:inline>
        </w:drawing>
      </w:r>
    </w:p>
    <w:p>
      <w:pPr>
        <w:numPr>
          <w:numId w:val="208"/>
        </w:numPr>
        <w:spacing w:before="120" w:after="120" w:line="288" w:lineRule="auto"/>
        <w:ind w:left="0"/>
        <w:jc w:val="left"/>
      </w:pPr>
      <w:r>
        <w:rPr>
          <w:rFonts w:eastAsia="等线" w:ascii="Arial" w:cs="Arial" w:hAnsi="Arial"/>
          <w:sz w:val="22"/>
        </w:rPr>
        <w:t>增加地层压力相关功能。</w:t>
      </w:r>
    </w:p>
    <w:p>
      <w:pPr>
        <w:spacing w:before="120" w:after="120" w:line="288" w:lineRule="auto"/>
        <w:ind w:left="453" w:firstLine="0"/>
        <w:jc w:val="left"/>
      </w:pPr>
      <w:r>
        <w:rPr>
          <w:rFonts w:eastAsia="等线" w:ascii="Arial" w:cs="Arial" w:hAnsi="Arial"/>
          <w:b w:val="true"/>
          <w:sz w:val="22"/>
        </w:rPr>
        <w:t>详细说明</w:t>
      </w:r>
    </w:p>
    <w:p>
      <w:pPr>
        <w:numPr>
          <w:numId w:val="209"/>
        </w:numPr>
        <w:spacing w:before="120" w:after="120" w:line="288" w:lineRule="auto"/>
        <w:ind w:left="907"/>
        <w:jc w:val="left"/>
      </w:pPr>
      <w:r>
        <w:rPr>
          <w:rFonts w:eastAsia="等线" w:ascii="Arial" w:cs="Arial" w:hAnsi="Arial"/>
          <w:sz w:val="22"/>
        </w:rPr>
        <w:t>本版软件在设备菜单下增加地层压力菜单组。</w:t>
      </w:r>
    </w:p>
    <w:p>
      <w:pPr>
        <w:spacing w:before="120" w:after="120" w:line="288" w:lineRule="auto"/>
        <w:ind w:left="907"/>
        <w:jc w:val="center"/>
      </w:pPr>
      <w:r>
        <w:drawing>
          <wp:inline distT="0" distR="0" distB="0" distL="0">
            <wp:extent cx="3619500" cy="3495675"/>
            <wp:docPr id="303" name="Drawing 303" descr=""/>
            <a:graphic xmlns:a="http://schemas.openxmlformats.org/drawingml/2006/main">
              <a:graphicData uri="http://schemas.openxmlformats.org/drawingml/2006/picture">
                <pic:pic xmlns:pic="http://schemas.openxmlformats.org/drawingml/2006/picture">
                  <pic:nvPicPr>
                    <pic:cNvPr id="0" name="Picture 303" descr=""/>
                    <pic:cNvPicPr>
                      <a:picLocks noChangeAspect="true"/>
                    </pic:cNvPicPr>
                  </pic:nvPicPr>
                  <pic:blipFill>
                    <a:blip r:embed="rId310"/>
                    <a:stretch>
                      <a:fillRect/>
                    </a:stretch>
                  </pic:blipFill>
                  <pic:spPr>
                    <a:xfrm>
                      <a:off x="0" y="0"/>
                      <a:ext cx="3619500" cy="3495675"/>
                    </a:xfrm>
                    <a:prstGeom prst="rect">
                      <a:avLst/>
                    </a:prstGeom>
                  </pic:spPr>
                </pic:pic>
              </a:graphicData>
            </a:graphic>
          </wp:inline>
        </w:drawing>
      </w:r>
    </w:p>
    <w:p>
      <w:pPr>
        <w:spacing w:before="120" w:after="120" w:line="288" w:lineRule="auto"/>
        <w:ind w:left="907"/>
        <w:jc w:val="center"/>
      </w:pPr>
      <w:r>
        <w:drawing>
          <wp:inline distT="0" distR="0" distB="0" distL="0">
            <wp:extent cx="3752850" cy="2390775"/>
            <wp:docPr id="304" name="Drawing 304" descr=""/>
            <a:graphic xmlns:a="http://schemas.openxmlformats.org/drawingml/2006/main">
              <a:graphicData uri="http://schemas.openxmlformats.org/drawingml/2006/picture">
                <pic:pic xmlns:pic="http://schemas.openxmlformats.org/drawingml/2006/picture">
                  <pic:nvPicPr>
                    <pic:cNvPr id="0" name="Picture 304" descr=""/>
                    <pic:cNvPicPr>
                      <a:picLocks noChangeAspect="true"/>
                    </pic:cNvPicPr>
                  </pic:nvPicPr>
                  <pic:blipFill>
                    <a:blip r:embed="rId309"/>
                    <a:stretch>
                      <a:fillRect/>
                    </a:stretch>
                  </pic:blipFill>
                  <pic:spPr>
                    <a:xfrm>
                      <a:off x="0" y="0"/>
                      <a:ext cx="3752850" cy="2390775"/>
                    </a:xfrm>
                    <a:prstGeom prst="rect">
                      <a:avLst/>
                    </a:prstGeom>
                  </pic:spPr>
                </pic:pic>
              </a:graphicData>
            </a:graphic>
          </wp:inline>
        </w:drawing>
      </w:r>
    </w:p>
    <w:p>
      <w:pPr>
        <w:spacing w:before="120" w:after="120" w:line="288" w:lineRule="auto"/>
        <w:ind w:left="907"/>
        <w:jc w:val="left"/>
      </w:pPr>
    </w:p>
    <w:p>
      <w:pPr>
        <w:numPr>
          <w:numId w:val="210"/>
        </w:numPr>
        <w:spacing w:before="120" w:after="120" w:line="288" w:lineRule="auto"/>
        <w:ind w:left="907"/>
        <w:jc w:val="left"/>
      </w:pPr>
      <w:r>
        <w:rPr>
          <w:rFonts w:eastAsia="等线" w:ascii="Arial" w:cs="Arial" w:hAnsi="Arial"/>
          <w:sz w:val="22"/>
        </w:rPr>
        <w:t>软件增加地层压力设置功能，地层压力设置项，包括实时数据采集、工作时间、采样时间、存储器检测、系统自测、设置时间日期等内容。</w:t>
      </w:r>
    </w:p>
    <w:p>
      <w:pPr>
        <w:spacing w:before="120" w:after="120" w:line="288" w:lineRule="auto"/>
        <w:ind w:left="907"/>
        <w:jc w:val="center"/>
      </w:pPr>
      <w:r>
        <w:drawing>
          <wp:inline distT="0" distR="0" distB="0" distL="0">
            <wp:extent cx="5257800" cy="3505200"/>
            <wp:docPr id="305" name="Drawing 305" descr=""/>
            <a:graphic xmlns:a="http://schemas.openxmlformats.org/drawingml/2006/main">
              <a:graphicData uri="http://schemas.openxmlformats.org/drawingml/2006/picture">
                <pic:pic xmlns:pic="http://schemas.openxmlformats.org/drawingml/2006/picture">
                  <pic:nvPicPr>
                    <pic:cNvPr id="0" name="Picture 305" descr=""/>
                    <pic:cNvPicPr>
                      <a:picLocks noChangeAspect="true"/>
                    </pic:cNvPicPr>
                  </pic:nvPicPr>
                  <pic:blipFill>
                    <a:blip r:embed="rId311"/>
                    <a:stretch>
                      <a:fillRect/>
                    </a:stretch>
                  </pic:blipFill>
                  <pic:spPr>
                    <a:xfrm>
                      <a:off x="0" y="0"/>
                      <a:ext cx="5257800" cy="3505200"/>
                    </a:xfrm>
                    <a:prstGeom prst="rect">
                      <a:avLst/>
                    </a:prstGeom>
                  </pic:spPr>
                </pic:pic>
              </a:graphicData>
            </a:graphic>
          </wp:inline>
        </w:drawing>
      </w:r>
    </w:p>
    <w:p>
      <w:pPr>
        <w:spacing w:before="120" w:after="120" w:line="288" w:lineRule="auto"/>
        <w:ind w:left="907"/>
        <w:jc w:val="left"/>
      </w:pPr>
    </w:p>
    <w:p>
      <w:pPr>
        <w:numPr>
          <w:numId w:val="211"/>
        </w:numPr>
        <w:spacing w:before="120" w:after="120" w:line="288" w:lineRule="auto"/>
        <w:ind w:left="907"/>
        <w:jc w:val="left"/>
      </w:pPr>
      <w:r>
        <w:rPr>
          <w:rFonts w:eastAsia="等线" w:ascii="Arial" w:cs="Arial" w:hAnsi="Arial"/>
          <w:sz w:val="22"/>
        </w:rPr>
        <w:t>增加地层压力数据读取功能，用来读取地层压力存储数据。</w:t>
      </w:r>
    </w:p>
    <w:p>
      <w:pPr>
        <w:spacing w:before="120" w:after="120" w:line="288" w:lineRule="auto"/>
        <w:ind w:left="907"/>
        <w:jc w:val="center"/>
      </w:pPr>
      <w:r>
        <w:drawing>
          <wp:inline distT="0" distR="0" distB="0" distL="0">
            <wp:extent cx="5257800" cy="3190875"/>
            <wp:docPr id="306" name="Drawing 306" descr=""/>
            <a:graphic xmlns:a="http://schemas.openxmlformats.org/drawingml/2006/main">
              <a:graphicData uri="http://schemas.openxmlformats.org/drawingml/2006/picture">
                <pic:pic xmlns:pic="http://schemas.openxmlformats.org/drawingml/2006/picture">
                  <pic:nvPicPr>
                    <pic:cNvPr id="0" name="Picture 306" descr=""/>
                    <pic:cNvPicPr>
                      <a:picLocks noChangeAspect="true"/>
                    </pic:cNvPicPr>
                  </pic:nvPicPr>
                  <pic:blipFill>
                    <a:blip r:embed="rId312"/>
                    <a:stretch>
                      <a:fillRect/>
                    </a:stretch>
                  </pic:blipFill>
                  <pic:spPr>
                    <a:xfrm>
                      <a:off x="0" y="0"/>
                      <a:ext cx="5257800" cy="3190875"/>
                    </a:xfrm>
                    <a:prstGeom prst="rect">
                      <a:avLst/>
                    </a:prstGeom>
                  </pic:spPr>
                </pic:pic>
              </a:graphicData>
            </a:graphic>
          </wp:inline>
        </w:drawing>
      </w:r>
    </w:p>
    <w:p>
      <w:pPr>
        <w:numPr>
          <w:numId w:val="212"/>
        </w:numPr>
        <w:spacing w:before="120" w:after="120" w:line="288" w:lineRule="auto"/>
        <w:ind w:left="907"/>
        <w:jc w:val="left"/>
      </w:pPr>
      <w:r>
        <w:rPr>
          <w:rFonts w:eastAsia="等线" w:ascii="Arial" w:cs="Arial" w:hAnsi="Arial"/>
          <w:sz w:val="22"/>
        </w:rPr>
        <w:t>增加地层压力解码参数：工作模式设置界面，脉冲序列可选择增加外环空压力、地层压力、地层流度、油泵差压。</w:t>
      </w:r>
    </w:p>
    <w:p>
      <w:pPr>
        <w:spacing w:before="120" w:after="120" w:line="288" w:lineRule="auto"/>
        <w:ind w:left="907"/>
        <w:jc w:val="center"/>
      </w:pPr>
      <w:r>
        <w:drawing>
          <wp:inline distT="0" distR="0" distB="0" distL="0">
            <wp:extent cx="4362450" cy="2571750"/>
            <wp:docPr id="307" name="Drawing 307" descr=""/>
            <a:graphic xmlns:a="http://schemas.openxmlformats.org/drawingml/2006/main">
              <a:graphicData uri="http://schemas.openxmlformats.org/drawingml/2006/picture">
                <pic:pic xmlns:pic="http://schemas.openxmlformats.org/drawingml/2006/picture">
                  <pic:nvPicPr>
                    <pic:cNvPr id="0" name="Picture 307" descr=""/>
                    <pic:cNvPicPr>
                      <a:picLocks noChangeAspect="true"/>
                    </pic:cNvPicPr>
                  </pic:nvPicPr>
                  <pic:blipFill>
                    <a:blip r:embed="rId313"/>
                    <a:stretch>
                      <a:fillRect/>
                    </a:stretch>
                  </pic:blipFill>
                  <pic:spPr>
                    <a:xfrm>
                      <a:off x="0" y="0"/>
                      <a:ext cx="4362450" cy="2571750"/>
                    </a:xfrm>
                    <a:prstGeom prst="rect">
                      <a:avLst/>
                    </a:prstGeom>
                  </pic:spPr>
                </pic:pic>
              </a:graphicData>
            </a:graphic>
          </wp:inline>
        </w:drawing>
      </w:r>
    </w:p>
    <w:p>
      <w:pPr>
        <w:numPr>
          <w:numId w:val="213"/>
        </w:numPr>
        <w:spacing w:before="120" w:after="120" w:line="288" w:lineRule="auto"/>
        <w:ind w:left="0"/>
        <w:jc w:val="left"/>
      </w:pPr>
      <w:r>
        <w:rPr>
          <w:rFonts w:eastAsia="等线" w:ascii="Arial" w:cs="Arial" w:hAnsi="Arial"/>
          <w:sz w:val="22"/>
        </w:rPr>
        <w:t>软件增加独立曲线绘图功能，提高软件实时解码能力。</w:t>
      </w:r>
    </w:p>
    <w:p>
      <w:pPr>
        <w:spacing w:before="120" w:after="120" w:line="288" w:lineRule="auto"/>
        <w:ind w:left="453" w:firstLine="0"/>
        <w:jc w:val="left"/>
      </w:pPr>
      <w:r>
        <w:rPr>
          <w:rFonts w:eastAsia="等线" w:ascii="Arial" w:cs="Arial" w:hAnsi="Arial"/>
          <w:b w:val="true"/>
          <w:sz w:val="22"/>
        </w:rPr>
        <w:t>详细说明</w:t>
      </w:r>
    </w:p>
    <w:p>
      <w:pPr>
        <w:numPr>
          <w:numId w:val="214"/>
        </w:numPr>
        <w:spacing w:before="120" w:after="120" w:line="288" w:lineRule="auto"/>
        <w:ind w:left="907"/>
        <w:jc w:val="left"/>
      </w:pPr>
      <w:r>
        <w:rPr>
          <w:rFonts w:eastAsia="等线" w:ascii="Arial" w:cs="Arial" w:hAnsi="Arial"/>
          <w:sz w:val="22"/>
        </w:rPr>
        <w:t>软件将曲线绘图程序调整为单独进程运行，与实时解码程序进程分开运行，可避免两者相互影响的问题。</w:t>
      </w:r>
    </w:p>
    <w:p>
      <w:pPr>
        <w:spacing w:before="120" w:after="120" w:line="288" w:lineRule="auto"/>
        <w:ind w:left="0"/>
        <w:jc w:val="left"/>
      </w:pPr>
    </w:p>
    <w:p>
      <w:pPr>
        <w:pStyle w:val="2"/>
        <w:spacing w:before="320" w:after="120" w:line="288" w:lineRule="auto"/>
        <w:ind w:left="0"/>
        <w:jc w:val="left"/>
        <w:outlineLvl w:val="1"/>
      </w:pPr>
      <w:bookmarkStart w:name="heading_35" w:id="35"/>
      <w:r>
        <w:rPr>
          <w:rFonts w:eastAsia="等线" w:ascii="Arial" w:cs="Arial" w:hAnsi="Arial"/>
          <w:b w:val="true"/>
          <w:sz w:val="32"/>
        </w:rPr>
        <w:t>0829 DEES.V1.1.4</w:t>
      </w:r>
      <w:bookmarkEnd w:id="35"/>
    </w:p>
    <w:p>
      <w:pPr>
        <w:numPr>
          <w:numId w:val="215"/>
        </w:numPr>
        <w:spacing w:before="120" w:after="120" w:line="288" w:lineRule="auto"/>
        <w:ind w:left="0"/>
        <w:jc w:val="left"/>
      </w:pPr>
      <w:r>
        <w:rPr>
          <w:rFonts w:eastAsia="等线" w:ascii="Arial" w:cs="Arial" w:hAnsi="Arial"/>
          <w:sz w:val="22"/>
        </w:rPr>
        <w:t>软件增加近钻头伽马垂深出图功能，可实现绘制伽马垂深图的功能。</w:t>
      </w:r>
    </w:p>
    <w:p>
      <w:pPr>
        <w:spacing w:before="120" w:after="120" w:line="288" w:lineRule="auto"/>
        <w:ind w:left="453" w:firstLine="0"/>
        <w:jc w:val="left"/>
      </w:pPr>
      <w:r>
        <w:rPr>
          <w:rFonts w:eastAsia="等线" w:ascii="Arial" w:cs="Arial" w:hAnsi="Arial"/>
          <w:b w:val="true"/>
          <w:sz w:val="22"/>
        </w:rPr>
        <w:t>详细说明</w:t>
      </w:r>
    </w:p>
    <w:p>
      <w:pPr>
        <w:numPr>
          <w:numId w:val="216"/>
        </w:numPr>
        <w:spacing w:before="120" w:after="120" w:line="288" w:lineRule="auto"/>
        <w:ind w:left="907"/>
        <w:jc w:val="left"/>
      </w:pPr>
      <w:r>
        <w:rPr>
          <w:rFonts w:eastAsia="等线" w:ascii="Arial" w:cs="Arial" w:hAnsi="Arial"/>
          <w:sz w:val="22"/>
        </w:rPr>
        <w:t>本版软件在实时绘图界面的纵轴设置中，增加垂深选项，可实现绘制伽马垂深图的功能。</w:t>
      </w:r>
    </w:p>
    <w:p>
      <w:pPr>
        <w:spacing w:before="120" w:after="120" w:line="288" w:lineRule="auto"/>
        <w:ind w:left="907"/>
        <w:jc w:val="center"/>
      </w:pPr>
      <w:r>
        <w:drawing>
          <wp:inline distT="0" distR="0" distB="0" distL="0">
            <wp:extent cx="5257800" cy="2847975"/>
            <wp:docPr id="308" name="Drawing 308" descr=""/>
            <a:graphic xmlns:a="http://schemas.openxmlformats.org/drawingml/2006/main">
              <a:graphicData uri="http://schemas.openxmlformats.org/drawingml/2006/picture">
                <pic:pic xmlns:pic="http://schemas.openxmlformats.org/drawingml/2006/picture">
                  <pic:nvPicPr>
                    <pic:cNvPr id="0" name="Picture 308" descr=""/>
                    <pic:cNvPicPr>
                      <a:picLocks noChangeAspect="true"/>
                    </pic:cNvPicPr>
                  </pic:nvPicPr>
                  <pic:blipFill>
                    <a:blip r:embed="rId314"/>
                    <a:stretch>
                      <a:fillRect/>
                    </a:stretch>
                  </pic:blipFill>
                  <pic:spPr>
                    <a:xfrm>
                      <a:off x="0" y="0"/>
                      <a:ext cx="5257800" cy="2847975"/>
                    </a:xfrm>
                    <a:prstGeom prst="rect">
                      <a:avLst/>
                    </a:prstGeom>
                  </pic:spPr>
                </pic:pic>
              </a:graphicData>
            </a:graphic>
          </wp:inline>
        </w:drawing>
      </w:r>
    </w:p>
    <w:p>
      <w:pPr>
        <w:spacing w:before="120" w:after="120" w:line="288" w:lineRule="auto"/>
        <w:ind w:left="0"/>
        <w:jc w:val="left"/>
      </w:pPr>
    </w:p>
    <w:p>
      <w:pPr>
        <w:pStyle w:val="2"/>
        <w:spacing w:before="320" w:after="120" w:line="288" w:lineRule="auto"/>
        <w:ind w:left="0"/>
        <w:jc w:val="left"/>
        <w:outlineLvl w:val="1"/>
      </w:pPr>
      <w:bookmarkStart w:name="heading_36" w:id="36"/>
      <w:r>
        <w:rPr>
          <w:rFonts w:eastAsia="等线" w:ascii="Arial" w:cs="Arial" w:hAnsi="Arial"/>
          <w:b w:val="true"/>
          <w:sz w:val="32"/>
        </w:rPr>
        <w:t>0626 DEES.V1.1.3</w:t>
      </w:r>
      <w:bookmarkEnd w:id="36"/>
    </w:p>
    <w:p>
      <w:pPr>
        <w:numPr>
          <w:numId w:val="217"/>
        </w:numPr>
        <w:spacing w:before="120" w:after="120" w:line="288" w:lineRule="auto"/>
        <w:ind w:left="0"/>
        <w:jc w:val="left"/>
      </w:pPr>
      <w:r>
        <w:rPr>
          <w:rFonts w:eastAsia="等线" w:ascii="Arial" w:cs="Arial" w:hAnsi="Arial"/>
          <w:sz w:val="22"/>
        </w:rPr>
        <w:t>软件优化计算模块部分</w:t>
      </w:r>
    </w:p>
    <w:p>
      <w:pPr>
        <w:spacing w:before="120" w:after="120" w:line="288" w:lineRule="auto"/>
        <w:ind w:left="453" w:firstLine="0"/>
        <w:jc w:val="left"/>
      </w:pPr>
      <w:r>
        <w:rPr>
          <w:rFonts w:eastAsia="等线" w:ascii="Arial" w:cs="Arial" w:hAnsi="Arial"/>
          <w:b w:val="true"/>
          <w:sz w:val="22"/>
        </w:rPr>
        <w:t>详细说明</w:t>
      </w:r>
    </w:p>
    <w:p>
      <w:pPr>
        <w:numPr>
          <w:numId w:val="218"/>
        </w:numPr>
        <w:spacing w:before="120" w:after="120" w:line="288" w:lineRule="auto"/>
        <w:ind w:left="907"/>
        <w:jc w:val="left"/>
      </w:pPr>
      <w:r>
        <w:rPr>
          <w:rFonts w:eastAsia="等线" w:ascii="Arial" w:cs="Arial" w:hAnsi="Arial"/>
          <w:sz w:val="22"/>
        </w:rPr>
        <w:t>增加判断同点重复采集且几乎完全相同的数据，避免数据重复计算，降低效率的问题。</w:t>
      </w:r>
    </w:p>
    <w:p>
      <w:pPr>
        <w:numPr>
          <w:numId w:val="219"/>
        </w:numPr>
        <w:spacing w:before="120" w:after="120" w:line="288" w:lineRule="auto"/>
        <w:ind w:left="0"/>
        <w:jc w:val="left"/>
      </w:pPr>
      <w:r>
        <w:rPr>
          <w:rFonts w:eastAsia="等线" w:ascii="Arial" w:cs="Arial" w:hAnsi="Arial"/>
          <w:sz w:val="22"/>
        </w:rPr>
        <w:t>增加WITS发送计算数据的功能。</w:t>
      </w:r>
    </w:p>
    <w:p>
      <w:pPr>
        <w:spacing w:before="120" w:after="120" w:line="288" w:lineRule="auto"/>
        <w:ind w:left="453" w:firstLine="0"/>
        <w:jc w:val="left"/>
      </w:pPr>
      <w:r>
        <w:rPr>
          <w:rFonts w:eastAsia="等线" w:ascii="Arial" w:cs="Arial" w:hAnsi="Arial"/>
          <w:b w:val="true"/>
          <w:sz w:val="22"/>
        </w:rPr>
        <w:t>详细说明</w:t>
      </w:r>
    </w:p>
    <w:p>
      <w:pPr>
        <w:numPr>
          <w:numId w:val="220"/>
        </w:numPr>
        <w:spacing w:before="120" w:after="120" w:line="288" w:lineRule="auto"/>
        <w:ind w:left="907"/>
        <w:jc w:val="left"/>
      </w:pPr>
      <w:r>
        <w:rPr>
          <w:rFonts w:eastAsia="等线" w:ascii="Arial" w:cs="Arial" w:hAnsi="Arial"/>
          <w:sz w:val="22"/>
        </w:rPr>
        <w:t>软件增加通过六轴原始数据计算出来的井斜、方位数值也支持WITS发送。</w:t>
      </w:r>
    </w:p>
    <w:p>
      <w:pPr>
        <w:spacing w:before="120" w:after="120" w:line="288" w:lineRule="auto"/>
        <w:ind w:left="453"/>
        <w:jc w:val="left"/>
      </w:pPr>
    </w:p>
    <w:p>
      <w:pPr>
        <w:pStyle w:val="2"/>
        <w:spacing w:before="320" w:after="120" w:line="288" w:lineRule="auto"/>
        <w:ind w:left="0"/>
        <w:jc w:val="left"/>
        <w:outlineLvl w:val="1"/>
      </w:pPr>
      <w:bookmarkStart w:name="heading_37" w:id="37"/>
      <w:r>
        <w:rPr>
          <w:rFonts w:eastAsia="等线" w:ascii="Arial" w:cs="Arial" w:hAnsi="Arial"/>
          <w:b w:val="true"/>
          <w:sz w:val="32"/>
        </w:rPr>
        <w:t>0409 DEES.V1.1.2</w:t>
      </w:r>
      <w:bookmarkEnd w:id="37"/>
    </w:p>
    <w:p>
      <w:pPr>
        <w:numPr>
          <w:numId w:val="221"/>
        </w:numPr>
        <w:spacing w:before="120" w:after="120" w:line="288" w:lineRule="auto"/>
        <w:ind w:left="0"/>
        <w:jc w:val="left"/>
      </w:pPr>
      <w:r>
        <w:rPr>
          <w:rFonts w:eastAsia="等线" w:ascii="Arial" w:cs="Arial" w:hAnsi="Arial"/>
          <w:sz w:val="22"/>
        </w:rPr>
        <w:t>增加WITS传输参数选择定制功能。</w:t>
      </w:r>
    </w:p>
    <w:p>
      <w:pPr>
        <w:spacing w:before="120" w:after="120" w:line="288" w:lineRule="auto"/>
        <w:ind w:left="453" w:firstLine="0"/>
        <w:jc w:val="left"/>
      </w:pPr>
      <w:r>
        <w:rPr>
          <w:rFonts w:eastAsia="等线" w:ascii="Arial" w:cs="Arial" w:hAnsi="Arial"/>
          <w:b w:val="true"/>
          <w:sz w:val="22"/>
        </w:rPr>
        <w:t>详细说明</w:t>
      </w:r>
    </w:p>
    <w:p>
      <w:pPr>
        <w:numPr>
          <w:numId w:val="222"/>
        </w:numPr>
        <w:spacing w:before="120" w:after="120" w:line="288" w:lineRule="auto"/>
        <w:ind w:left="907"/>
        <w:jc w:val="left"/>
      </w:pPr>
      <w:r>
        <w:rPr>
          <w:rFonts w:eastAsia="等线" w:ascii="Arial" w:cs="Arial" w:hAnsi="Arial"/>
          <w:sz w:val="22"/>
        </w:rPr>
        <w:t>软件在WITS发送数据设置解码，增加启用列，可选择该项参数是否启用发送。</w:t>
      </w:r>
    </w:p>
    <w:p>
      <w:pPr>
        <w:spacing w:before="120" w:after="120" w:line="288" w:lineRule="auto"/>
        <w:ind w:left="907"/>
        <w:jc w:val="center"/>
      </w:pPr>
      <w:r>
        <w:drawing>
          <wp:inline distT="0" distR="0" distB="0" distL="0">
            <wp:extent cx="5257800" cy="4191000"/>
            <wp:docPr id="309" name="Drawing 309" descr=""/>
            <a:graphic xmlns:a="http://schemas.openxmlformats.org/drawingml/2006/main">
              <a:graphicData uri="http://schemas.openxmlformats.org/drawingml/2006/picture">
                <pic:pic xmlns:pic="http://schemas.openxmlformats.org/drawingml/2006/picture">
                  <pic:nvPicPr>
                    <pic:cNvPr id="0" name="Picture 309" descr=""/>
                    <pic:cNvPicPr>
                      <a:picLocks noChangeAspect="true"/>
                    </pic:cNvPicPr>
                  </pic:nvPicPr>
                  <pic:blipFill>
                    <a:blip r:embed="rId315"/>
                    <a:stretch>
                      <a:fillRect/>
                    </a:stretch>
                  </pic:blipFill>
                  <pic:spPr>
                    <a:xfrm>
                      <a:off x="0" y="0"/>
                      <a:ext cx="5257800" cy="4191000"/>
                    </a:xfrm>
                    <a:prstGeom prst="rect">
                      <a:avLst/>
                    </a:prstGeom>
                  </pic:spPr>
                </pic:pic>
              </a:graphicData>
            </a:graphic>
          </wp:inline>
        </w:drawing>
      </w:r>
    </w:p>
    <w:p>
      <w:pPr>
        <w:numPr>
          <w:numId w:val="223"/>
        </w:numPr>
        <w:spacing w:before="120" w:after="120" w:line="288" w:lineRule="auto"/>
        <w:ind w:left="0"/>
        <w:jc w:val="left"/>
      </w:pPr>
      <w:r>
        <w:rPr>
          <w:rFonts w:eastAsia="等线" w:ascii="Arial" w:cs="Arial" w:hAnsi="Arial"/>
          <w:sz w:val="22"/>
        </w:rPr>
        <w:t>增加工程参数通讯速率窗口的设置功能，通信速率有38400和57600两档可选。</w:t>
      </w:r>
    </w:p>
    <w:p>
      <w:pPr>
        <w:spacing w:before="120" w:after="120" w:line="288" w:lineRule="auto"/>
        <w:ind w:left="453" w:firstLine="0"/>
        <w:jc w:val="left"/>
      </w:pPr>
      <w:r>
        <w:rPr>
          <w:rFonts w:eastAsia="等线" w:ascii="Arial" w:cs="Arial" w:hAnsi="Arial"/>
          <w:b w:val="true"/>
          <w:sz w:val="22"/>
        </w:rPr>
        <w:t>详细说明</w:t>
      </w:r>
    </w:p>
    <w:p>
      <w:pPr>
        <w:numPr>
          <w:numId w:val="224"/>
        </w:numPr>
        <w:spacing w:before="120" w:after="120" w:line="288" w:lineRule="auto"/>
        <w:ind w:left="907"/>
        <w:jc w:val="left"/>
      </w:pPr>
      <w:r>
        <w:rPr>
          <w:rFonts w:eastAsia="等线" w:ascii="Arial" w:cs="Arial" w:hAnsi="Arial"/>
          <w:sz w:val="22"/>
        </w:rPr>
        <w:t>软件在工程参数菜单下增加波特率设置菜单，波特率可选38400、57600。</w:t>
      </w:r>
    </w:p>
    <w:p>
      <w:pPr>
        <w:spacing w:before="120" w:after="120" w:line="288" w:lineRule="auto"/>
        <w:ind w:left="907"/>
        <w:jc w:val="center"/>
      </w:pPr>
      <w:r>
        <w:drawing>
          <wp:inline distT="0" distR="0" distB="0" distL="0">
            <wp:extent cx="3562350" cy="2809875"/>
            <wp:docPr id="310" name="Drawing 310" descr=""/>
            <a:graphic xmlns:a="http://schemas.openxmlformats.org/drawingml/2006/main">
              <a:graphicData uri="http://schemas.openxmlformats.org/drawingml/2006/picture">
                <pic:pic xmlns:pic="http://schemas.openxmlformats.org/drawingml/2006/picture">
                  <pic:nvPicPr>
                    <pic:cNvPr id="0" name="Picture 310" descr=""/>
                    <pic:cNvPicPr>
                      <a:picLocks noChangeAspect="true"/>
                    </pic:cNvPicPr>
                  </pic:nvPicPr>
                  <pic:blipFill>
                    <a:blip r:embed="rId316"/>
                    <a:stretch>
                      <a:fillRect/>
                    </a:stretch>
                  </pic:blipFill>
                  <pic:spPr>
                    <a:xfrm>
                      <a:off x="0" y="0"/>
                      <a:ext cx="3562350" cy="2809875"/>
                    </a:xfrm>
                    <a:prstGeom prst="rect">
                      <a:avLst/>
                    </a:prstGeom>
                  </pic:spPr>
                </pic:pic>
              </a:graphicData>
            </a:graphic>
          </wp:inline>
        </w:drawing>
      </w:r>
    </w:p>
    <w:p>
      <w:pPr>
        <w:spacing w:before="120" w:after="120" w:line="288" w:lineRule="auto"/>
        <w:ind w:left="907"/>
        <w:jc w:val="center"/>
      </w:pPr>
      <w:r>
        <w:drawing>
          <wp:inline distT="0" distR="0" distB="0" distL="0">
            <wp:extent cx="2743200" cy="1666875"/>
            <wp:docPr id="311" name="Drawing 311" descr=""/>
            <a:graphic xmlns:a="http://schemas.openxmlformats.org/drawingml/2006/main">
              <a:graphicData uri="http://schemas.openxmlformats.org/drawingml/2006/picture">
                <pic:pic xmlns:pic="http://schemas.openxmlformats.org/drawingml/2006/picture">
                  <pic:nvPicPr>
                    <pic:cNvPr id="0" name="Picture 311" descr=""/>
                    <pic:cNvPicPr>
                      <a:picLocks noChangeAspect="true"/>
                    </pic:cNvPicPr>
                  </pic:nvPicPr>
                  <pic:blipFill>
                    <a:blip r:embed="rId317"/>
                    <a:stretch>
                      <a:fillRect/>
                    </a:stretch>
                  </pic:blipFill>
                  <pic:spPr>
                    <a:xfrm>
                      <a:off x="0" y="0"/>
                      <a:ext cx="2743200" cy="1666875"/>
                    </a:xfrm>
                    <a:prstGeom prst="rect">
                      <a:avLst/>
                    </a:prstGeom>
                  </pic:spPr>
                </pic:pic>
              </a:graphicData>
            </a:graphic>
          </wp:inline>
        </w:drawing>
      </w:r>
    </w:p>
    <w:p>
      <w:pPr>
        <w:numPr>
          <w:numId w:val="225"/>
        </w:numPr>
        <w:spacing w:before="120" w:after="120" w:line="288" w:lineRule="auto"/>
        <w:ind w:left="0"/>
        <w:jc w:val="left"/>
      </w:pPr>
      <w:r>
        <w:rPr>
          <w:rFonts w:eastAsia="等线" w:ascii="Arial" w:cs="Arial" w:hAnsi="Arial"/>
          <w:sz w:val="22"/>
        </w:rPr>
        <w:t>软件扩大向司钻发送数据量程范围。</w:t>
      </w:r>
    </w:p>
    <w:p>
      <w:pPr>
        <w:spacing w:before="120" w:after="120" w:line="288" w:lineRule="auto"/>
        <w:ind w:left="453" w:firstLine="0"/>
        <w:jc w:val="left"/>
      </w:pPr>
      <w:r>
        <w:rPr>
          <w:rFonts w:eastAsia="等线" w:ascii="Arial" w:cs="Arial" w:hAnsi="Arial"/>
          <w:b w:val="true"/>
          <w:sz w:val="22"/>
        </w:rPr>
        <w:t>详细说明</w:t>
      </w:r>
    </w:p>
    <w:p>
      <w:pPr>
        <w:numPr>
          <w:numId w:val="226"/>
        </w:numPr>
        <w:spacing w:before="120" w:after="120" w:line="288" w:lineRule="auto"/>
        <w:ind w:left="907"/>
        <w:jc w:val="left"/>
      </w:pPr>
      <w:r>
        <w:rPr>
          <w:rFonts w:eastAsia="等线" w:ascii="Arial" w:cs="Arial" w:hAnsi="Arial"/>
          <w:sz w:val="22"/>
        </w:rPr>
        <w:t>软件为解决软件向司钻发送的个别数据范围与司钻显示范围不符，导致司钻脉冲显示异常的问题，将个别参数量程做了调整。</w:t>
      </w:r>
    </w:p>
    <w:p>
      <w:pPr>
        <w:numPr>
          <w:numId w:val="227"/>
        </w:numPr>
        <w:spacing w:before="120" w:after="120" w:line="288" w:lineRule="auto"/>
        <w:ind w:left="0"/>
        <w:jc w:val="left"/>
      </w:pPr>
      <w:r>
        <w:rPr>
          <w:rFonts w:eastAsia="等线" w:ascii="Arial" w:cs="Arial" w:hAnsi="Arial"/>
          <w:sz w:val="22"/>
        </w:rPr>
        <w:t>提升井深列表数据精度。</w:t>
      </w:r>
    </w:p>
    <w:p>
      <w:pPr>
        <w:spacing w:before="120" w:after="120" w:line="288" w:lineRule="auto"/>
        <w:ind w:left="453" w:firstLine="0"/>
        <w:jc w:val="left"/>
      </w:pPr>
      <w:r>
        <w:rPr>
          <w:rFonts w:eastAsia="等线" w:ascii="Arial" w:cs="Arial" w:hAnsi="Arial"/>
          <w:b w:val="true"/>
          <w:sz w:val="22"/>
        </w:rPr>
        <w:t>详细说明</w:t>
      </w:r>
    </w:p>
    <w:p>
      <w:pPr>
        <w:numPr>
          <w:numId w:val="228"/>
        </w:numPr>
        <w:spacing w:before="120" w:after="120" w:line="288" w:lineRule="auto"/>
        <w:ind w:left="907"/>
        <w:jc w:val="left"/>
      </w:pPr>
      <w:r>
        <w:rPr>
          <w:rFonts w:eastAsia="等线" w:ascii="Arial" w:cs="Arial" w:hAnsi="Arial"/>
          <w:sz w:val="22"/>
        </w:rPr>
        <w:t>软件解决井深间隔设置0.1时，对应生成的井深列表数据百分位不为0的问题，修改了格式化字串处理部分。</w:t>
      </w:r>
    </w:p>
    <w:p>
      <w:pPr>
        <w:spacing w:before="120" w:after="120" w:line="288" w:lineRule="auto"/>
        <w:ind w:left="0"/>
        <w:jc w:val="left"/>
      </w:pPr>
    </w:p>
    <w:p>
      <w:pPr>
        <w:pStyle w:val="1"/>
        <w:spacing w:before="380" w:after="140" w:line="288" w:lineRule="auto"/>
        <w:ind w:left="0"/>
        <w:jc w:val="left"/>
        <w:outlineLvl w:val="0"/>
      </w:pPr>
      <w:bookmarkStart w:name="heading_38" w:id="38"/>
      <w:r>
        <w:rPr>
          <w:rFonts w:eastAsia="等线" w:ascii="Arial" w:cs="Arial" w:hAnsi="Arial"/>
          <w:b w:val="true"/>
          <w:sz w:val="36"/>
        </w:rPr>
        <w:t>2019年度</w:t>
      </w:r>
      <w:bookmarkEnd w:id="38"/>
    </w:p>
    <w:p>
      <w:pPr>
        <w:pStyle w:val="2"/>
        <w:spacing w:before="320" w:after="120" w:line="288" w:lineRule="auto"/>
        <w:ind w:left="0"/>
        <w:jc w:val="left"/>
        <w:outlineLvl w:val="1"/>
      </w:pPr>
      <w:bookmarkStart w:name="heading_39" w:id="39"/>
      <w:r>
        <w:rPr>
          <w:rFonts w:eastAsia="等线" w:ascii="Arial" w:cs="Arial" w:hAnsi="Arial"/>
          <w:b w:val="true"/>
          <w:sz w:val="32"/>
        </w:rPr>
        <w:t>1205 DEES.V1.1.1</w:t>
      </w:r>
      <w:bookmarkEnd w:id="39"/>
    </w:p>
    <w:p>
      <w:pPr>
        <w:numPr>
          <w:numId w:val="229"/>
        </w:numPr>
        <w:spacing w:before="120" w:after="120" w:line="288" w:lineRule="auto"/>
        <w:ind w:left="0"/>
        <w:jc w:val="left"/>
      </w:pPr>
      <w:r>
        <w:rPr>
          <w:rFonts w:eastAsia="等线" w:ascii="Arial" w:cs="Arial" w:hAnsi="Arial"/>
          <w:sz w:val="22"/>
        </w:rPr>
        <w:t>软件更新解码算法，增强对小信号的提取、提升解码能力。</w:t>
      </w:r>
    </w:p>
    <w:p>
      <w:pPr>
        <w:numPr>
          <w:numId w:val="230"/>
        </w:numPr>
        <w:spacing w:before="120" w:after="120" w:line="288" w:lineRule="auto"/>
        <w:ind w:left="0"/>
        <w:jc w:val="left"/>
      </w:pPr>
      <w:r>
        <w:rPr>
          <w:rFonts w:eastAsia="等线" w:ascii="Arial" w:cs="Arial" w:hAnsi="Arial"/>
          <w:sz w:val="22"/>
        </w:rPr>
        <w:t>增加切换显示滤波数据波形与原始数据波形的功能。</w:t>
      </w:r>
    </w:p>
    <w:p>
      <w:pPr>
        <w:spacing w:before="120" w:after="120" w:line="288" w:lineRule="auto"/>
        <w:ind w:left="453" w:firstLine="0"/>
        <w:jc w:val="left"/>
      </w:pPr>
      <w:r>
        <w:rPr>
          <w:rFonts w:eastAsia="等线" w:ascii="Arial" w:cs="Arial" w:hAnsi="Arial"/>
          <w:b w:val="true"/>
          <w:sz w:val="22"/>
        </w:rPr>
        <w:t>详细说明</w:t>
      </w:r>
    </w:p>
    <w:p>
      <w:pPr>
        <w:numPr>
          <w:numId w:val="231"/>
        </w:numPr>
        <w:spacing w:before="120" w:after="120" w:line="288" w:lineRule="auto"/>
        <w:ind w:left="907"/>
        <w:jc w:val="left"/>
      </w:pPr>
      <w:r>
        <w:rPr>
          <w:rFonts w:eastAsia="等线" w:ascii="Arial" w:cs="Arial" w:hAnsi="Arial"/>
          <w:sz w:val="22"/>
        </w:rPr>
        <w:t>软件在解码主界面增加显示滤波数据的切换按钮，用于切换显示滤波波形和原始波形。</w:t>
      </w:r>
    </w:p>
    <w:p>
      <w:pPr>
        <w:spacing w:before="120" w:after="120" w:line="288" w:lineRule="auto"/>
        <w:ind w:left="907"/>
        <w:jc w:val="center"/>
      </w:pPr>
      <w:r>
        <w:drawing>
          <wp:inline distT="0" distR="0" distB="0" distL="0">
            <wp:extent cx="5257800" cy="2924175"/>
            <wp:docPr id="312" name="Drawing 312" descr=""/>
            <a:graphic xmlns:a="http://schemas.openxmlformats.org/drawingml/2006/main">
              <a:graphicData uri="http://schemas.openxmlformats.org/drawingml/2006/picture">
                <pic:pic xmlns:pic="http://schemas.openxmlformats.org/drawingml/2006/picture">
                  <pic:nvPicPr>
                    <pic:cNvPr id="0" name="Picture 312" descr=""/>
                    <pic:cNvPicPr>
                      <a:picLocks noChangeAspect="true"/>
                    </pic:cNvPicPr>
                  </pic:nvPicPr>
                  <pic:blipFill>
                    <a:blip r:embed="rId318"/>
                    <a:stretch>
                      <a:fillRect/>
                    </a:stretch>
                  </pic:blipFill>
                  <pic:spPr>
                    <a:xfrm>
                      <a:off x="0" y="0"/>
                      <a:ext cx="5257800" cy="2924175"/>
                    </a:xfrm>
                    <a:prstGeom prst="rect">
                      <a:avLst/>
                    </a:prstGeom>
                  </pic:spPr>
                </pic:pic>
              </a:graphicData>
            </a:graphic>
          </wp:inline>
        </w:drawing>
      </w:r>
    </w:p>
    <w:p>
      <w:pPr>
        <w:numPr>
          <w:numId w:val="232"/>
        </w:numPr>
        <w:spacing w:before="120" w:after="120" w:line="288" w:lineRule="auto"/>
        <w:ind w:left="0"/>
        <w:jc w:val="left"/>
      </w:pPr>
      <w:r>
        <w:rPr>
          <w:rFonts w:eastAsia="等线" w:ascii="Arial" w:cs="Arial" w:hAnsi="Arial"/>
          <w:sz w:val="22"/>
        </w:rPr>
        <w:t>增加解码门限、开泵门限手动微调设置功能。</w:t>
      </w:r>
    </w:p>
    <w:p>
      <w:pPr>
        <w:spacing w:before="120" w:after="120" w:line="288" w:lineRule="auto"/>
        <w:ind w:left="453" w:firstLine="0"/>
        <w:jc w:val="left"/>
      </w:pPr>
      <w:r>
        <w:rPr>
          <w:rFonts w:eastAsia="等线" w:ascii="Arial" w:cs="Arial" w:hAnsi="Arial"/>
          <w:b w:val="true"/>
          <w:sz w:val="22"/>
        </w:rPr>
        <w:t>详细说明</w:t>
      </w:r>
    </w:p>
    <w:p>
      <w:pPr>
        <w:numPr>
          <w:numId w:val="233"/>
        </w:numPr>
        <w:spacing w:before="120" w:after="120" w:line="288" w:lineRule="auto"/>
        <w:ind w:left="907"/>
        <w:jc w:val="left"/>
      </w:pPr>
      <w:r>
        <w:rPr>
          <w:rFonts w:eastAsia="等线" w:ascii="Arial" w:cs="Arial" w:hAnsi="Arial"/>
          <w:sz w:val="22"/>
        </w:rPr>
        <w:t>软件在解码主界面增加解码门限设置框，可选择自动、手动设置解码门限值。</w:t>
      </w:r>
    </w:p>
    <w:p>
      <w:pPr>
        <w:spacing w:before="120" w:after="120" w:line="288" w:lineRule="auto"/>
        <w:ind w:left="907"/>
        <w:jc w:val="center"/>
      </w:pPr>
      <w:r>
        <w:drawing>
          <wp:inline distT="0" distR="0" distB="0" distL="0">
            <wp:extent cx="5257800" cy="2867025"/>
            <wp:docPr id="313" name="Drawing 313" descr=""/>
            <a:graphic xmlns:a="http://schemas.openxmlformats.org/drawingml/2006/main">
              <a:graphicData uri="http://schemas.openxmlformats.org/drawingml/2006/picture">
                <pic:pic xmlns:pic="http://schemas.openxmlformats.org/drawingml/2006/picture">
                  <pic:nvPicPr>
                    <pic:cNvPr id="0" name="Picture 313" descr=""/>
                    <pic:cNvPicPr>
                      <a:picLocks noChangeAspect="true"/>
                    </pic:cNvPicPr>
                  </pic:nvPicPr>
                  <pic:blipFill>
                    <a:blip r:embed="rId319"/>
                    <a:stretch>
                      <a:fillRect/>
                    </a:stretch>
                  </pic:blipFill>
                  <pic:spPr>
                    <a:xfrm>
                      <a:off x="0" y="0"/>
                      <a:ext cx="5257800" cy="2867025"/>
                    </a:xfrm>
                    <a:prstGeom prst="rect">
                      <a:avLst/>
                    </a:prstGeom>
                  </pic:spPr>
                </pic:pic>
              </a:graphicData>
            </a:graphic>
          </wp:inline>
        </w:drawing>
      </w:r>
    </w:p>
    <w:p>
      <w:pPr>
        <w:spacing w:before="120" w:after="120" w:line="288" w:lineRule="auto"/>
        <w:ind w:left="0"/>
        <w:jc w:val="left"/>
      </w:pPr>
    </w:p>
    <w:p>
      <w:pPr>
        <w:pStyle w:val="2"/>
        <w:spacing w:before="320" w:after="120" w:line="288" w:lineRule="auto"/>
        <w:ind w:left="0"/>
        <w:jc w:val="left"/>
        <w:outlineLvl w:val="1"/>
      </w:pPr>
      <w:bookmarkStart w:name="heading_40" w:id="40"/>
      <w:r>
        <w:rPr>
          <w:rFonts w:eastAsia="等线" w:ascii="Arial" w:cs="Arial" w:hAnsi="Arial"/>
          <w:b w:val="true"/>
          <w:sz w:val="32"/>
        </w:rPr>
        <w:t>0321 DEES.V1.0.0</w:t>
      </w:r>
      <w:bookmarkEnd w:id="40"/>
    </w:p>
    <w:p>
      <w:pPr>
        <w:spacing w:before="120" w:after="120" w:line="288" w:lineRule="auto"/>
        <w:ind w:left="0"/>
        <w:jc w:val="left"/>
      </w:pPr>
      <w:r>
        <w:rPr>
          <w:rFonts w:eastAsia="等线" w:ascii="Arial" w:cs="Arial" w:hAnsi="Arial"/>
          <w:sz w:val="22"/>
        </w:rPr>
        <w:t>DEES软件首版发布，功能如下：</w:t>
      </w:r>
    </w:p>
    <w:p>
      <w:pPr>
        <w:numPr>
          <w:numId w:val="234"/>
        </w:numPr>
        <w:spacing w:before="120" w:after="120" w:line="288" w:lineRule="auto"/>
        <w:ind w:left="0"/>
        <w:jc w:val="left"/>
      </w:pPr>
      <w:r>
        <w:rPr>
          <w:rFonts w:eastAsia="等线" w:ascii="Arial" w:cs="Arial" w:hAnsi="Arial"/>
          <w:sz w:val="22"/>
        </w:rPr>
        <w:t>项目管理</w:t>
      </w:r>
    </w:p>
    <w:p>
      <w:pPr>
        <w:numPr>
          <w:numId w:val="235"/>
        </w:numPr>
        <w:spacing w:before="120" w:after="120" w:line="288" w:lineRule="auto"/>
        <w:ind w:left="0"/>
        <w:jc w:val="left"/>
      </w:pPr>
      <w:r>
        <w:rPr>
          <w:rFonts w:eastAsia="等线" w:ascii="Arial" w:cs="Arial" w:hAnsi="Arial"/>
          <w:sz w:val="22"/>
        </w:rPr>
        <w:t>解码</w:t>
      </w:r>
    </w:p>
    <w:p>
      <w:pPr>
        <w:numPr>
          <w:numId w:val="236"/>
        </w:numPr>
        <w:spacing w:before="120" w:after="120" w:line="288" w:lineRule="auto"/>
        <w:ind w:left="0"/>
        <w:jc w:val="left"/>
      </w:pPr>
      <w:r>
        <w:rPr>
          <w:rFonts w:eastAsia="等线" w:ascii="Arial" w:cs="Arial" w:hAnsi="Arial"/>
          <w:sz w:val="22"/>
        </w:rPr>
        <w:t>WITS远传</w:t>
      </w:r>
    </w:p>
    <w:p>
      <w:pPr>
        <w:numPr>
          <w:numId w:val="237"/>
        </w:numPr>
        <w:spacing w:before="120" w:after="120" w:line="288" w:lineRule="auto"/>
        <w:ind w:left="0"/>
        <w:jc w:val="left"/>
      </w:pPr>
      <w:r>
        <w:rPr>
          <w:rFonts w:eastAsia="等线" w:ascii="Arial" w:cs="Arial" w:hAnsi="Arial"/>
          <w:sz w:val="22"/>
        </w:rPr>
        <w:t>探管短节功能设置</w:t>
      </w:r>
    </w:p>
    <w:p>
      <w:pPr>
        <w:numPr>
          <w:numId w:val="238"/>
        </w:numPr>
        <w:spacing w:before="120" w:after="120" w:line="288" w:lineRule="auto"/>
        <w:ind w:left="0"/>
        <w:jc w:val="left"/>
      </w:pPr>
      <w:r>
        <w:rPr>
          <w:rFonts w:eastAsia="等线" w:ascii="Arial" w:cs="Arial" w:hAnsi="Arial"/>
          <w:sz w:val="22"/>
        </w:rPr>
        <w:t>脉冲器短节功能设置</w:t>
      </w:r>
    </w:p>
    <w:p>
      <w:pPr>
        <w:numPr>
          <w:numId w:val="239"/>
        </w:numPr>
        <w:spacing w:before="120" w:after="120" w:line="288" w:lineRule="auto"/>
        <w:ind w:left="0"/>
        <w:jc w:val="left"/>
      </w:pPr>
      <w:r>
        <w:rPr>
          <w:rFonts w:eastAsia="等线" w:ascii="Arial" w:cs="Arial" w:hAnsi="Arial"/>
          <w:sz w:val="22"/>
        </w:rPr>
        <w:t>伽马短节功能设置</w:t>
      </w:r>
    </w:p>
    <w:p>
      <w:pPr>
        <w:numPr>
          <w:numId w:val="240"/>
        </w:numPr>
        <w:spacing w:before="120" w:after="120" w:line="288" w:lineRule="auto"/>
        <w:ind w:left="0"/>
        <w:jc w:val="left"/>
      </w:pPr>
      <w:r>
        <w:rPr>
          <w:rFonts w:eastAsia="等线" w:ascii="Arial" w:cs="Arial" w:hAnsi="Arial"/>
          <w:sz w:val="22"/>
        </w:rPr>
        <w:t>工作模式设置</w:t>
      </w:r>
    </w:p>
    <w:p>
      <w:pPr>
        <w:numPr>
          <w:numId w:val="241"/>
        </w:numPr>
        <w:spacing w:before="120" w:after="120" w:line="288" w:lineRule="auto"/>
        <w:ind w:left="0"/>
        <w:jc w:val="left"/>
      </w:pPr>
      <w:r>
        <w:rPr>
          <w:rFonts w:eastAsia="等线" w:ascii="Arial" w:cs="Arial" w:hAnsi="Arial"/>
          <w:sz w:val="22"/>
        </w:rPr>
        <w:t>历史解码数据</w:t>
      </w:r>
    </w:p>
    <w:p>
      <w:pPr>
        <w:numPr>
          <w:numId w:val="242"/>
        </w:numPr>
        <w:spacing w:before="120" w:after="120" w:line="288" w:lineRule="auto"/>
        <w:ind w:left="0"/>
        <w:jc w:val="left"/>
      </w:pPr>
      <w:r>
        <w:rPr>
          <w:rFonts w:eastAsia="等线" w:ascii="Arial" w:cs="Arial" w:hAnsi="Arial"/>
          <w:sz w:val="22"/>
        </w:rPr>
        <w:t>司钻通信</w:t>
      </w:r>
    </w:p>
    <w:p>
      <w:pPr>
        <w:numPr>
          <w:numId w:val="243"/>
        </w:numPr>
        <w:spacing w:before="120" w:after="120" w:line="288" w:lineRule="auto"/>
        <w:ind w:left="0"/>
        <w:jc w:val="left"/>
      </w:pPr>
      <w:r>
        <w:rPr>
          <w:rFonts w:eastAsia="等线" w:ascii="Arial" w:cs="Arial" w:hAnsi="Arial"/>
          <w:sz w:val="22"/>
        </w:rPr>
        <w:t>改频工具</w:t>
      </w:r>
    </w:p>
    <w:p>
      <w:pPr>
        <w:numPr>
          <w:numId w:val="244"/>
        </w:numPr>
        <w:spacing w:before="120" w:after="120" w:line="288" w:lineRule="auto"/>
        <w:ind w:left="0"/>
        <w:jc w:val="left"/>
      </w:pPr>
      <w:r>
        <w:rPr>
          <w:rFonts w:eastAsia="等线" w:ascii="Arial" w:cs="Arial" w:hAnsi="Arial"/>
          <w:sz w:val="22"/>
        </w:rPr>
        <w:t>授权管理</w:t>
      </w:r>
    </w:p>
    <w:p>
      <w:pPr>
        <w:numPr>
          <w:numId w:val="245"/>
        </w:numPr>
        <w:spacing w:before="120" w:after="120" w:line="288" w:lineRule="auto"/>
        <w:ind w:left="0"/>
        <w:jc w:val="left"/>
      </w:pPr>
      <w:r>
        <w:rPr>
          <w:rFonts w:eastAsia="等线" w:ascii="Arial" w:cs="Arial" w:hAnsi="Arial"/>
          <w:sz w:val="22"/>
        </w:rPr>
        <w:t>角差设置</w:t>
      </w:r>
    </w:p>
    <w:p>
      <w:pPr>
        <w:numPr>
          <w:numId w:val="246"/>
        </w:numPr>
        <w:spacing w:before="120" w:after="120" w:line="288" w:lineRule="auto"/>
        <w:ind w:left="0"/>
        <w:jc w:val="left"/>
      </w:pPr>
      <w:r>
        <w:rPr>
          <w:rFonts w:eastAsia="等线" w:ascii="Arial" w:cs="Arial" w:hAnsi="Arial"/>
          <w:sz w:val="22"/>
        </w:rPr>
        <w:t>波形回放</w:t>
      </w:r>
    </w:p>
    <w:p>
      <w:pPr>
        <w:numPr>
          <w:numId w:val="247"/>
        </w:numPr>
        <w:spacing w:before="120" w:after="120" w:line="288" w:lineRule="auto"/>
        <w:ind w:left="0"/>
        <w:jc w:val="left"/>
      </w:pPr>
      <w:r>
        <w:rPr>
          <w:rFonts w:eastAsia="等线" w:ascii="Arial" w:cs="Arial" w:hAnsi="Arial"/>
          <w:sz w:val="22"/>
        </w:rPr>
        <w:t>井深系统</w:t>
      </w:r>
    </w:p>
    <w:p>
      <w:pPr>
        <w:spacing w:before="120" w:after="120" w:line="288" w:lineRule="auto"/>
        <w:ind w:left="0"/>
        <w:jc w:val="left"/>
      </w:pPr>
      <w:hyperlink r:id="rId320">
        <w:r>
          <w:rPr>
            <w:rFonts w:eastAsia="等线" w:ascii="Arial" w:cs="Arial" w:hAnsi="Arial"/>
            <w:color w:val="3370ff"/>
            <w:sz w:val="22"/>
          </w:rPr>
          <w:t>详细说明</w:t>
        </w:r>
      </w:hyperlink>
      <w:r>
        <w:rPr>
          <w:rFonts w:eastAsia="等线" w:ascii="Arial" w:cs="Arial" w:hAnsi="Arial"/>
          <w:sz w:val="22"/>
        </w:rPr>
        <w:t xml:space="preserve"> </w:t>
      </w:r>
    </w:p>
    <w:p>
      <w:pPr>
        <w:spacing w:before="120" w:after="120" w:line="288" w:lineRule="auto"/>
        <w:ind w:left="0"/>
        <w:jc w:val="left"/>
      </w:pPr>
    </w:p>
    <w:p>
      <w:pPr>
        <w:spacing w:before="120" w:after="120" w:line="288" w:lineRule="auto"/>
        <w:ind w:left="0"/>
        <w:jc w:val="left"/>
      </w:pPr>
    </w:p>
    <w:p>
      <w:pPr>
        <w:spacing w:before="120" w:after="120" w:line="288" w:lineRule="auto"/>
        <w:ind w:left="0"/>
        <w:jc w:val="left"/>
      </w:pPr>
    </w:p>
    <w:p>
      <w:pPr>
        <w:spacing w:before="120" w:after="120" w:line="288" w:lineRule="auto"/>
        <w:ind w:left="0"/>
        <w:jc w:val="left"/>
      </w:pPr>
    </w:p>
    <w:sectPr>
      <w:footerReference w:type="default" r:id="rId3"/>
      <w:headerReference w:type="default" r:id="rId321"/>
      <w:pgSz w:orient="portrait" w:h="16840" w:w="11905"/>
    </w:sectPr>
  </w:body>
</w:document>
</file>

<file path=word/footer1.xml><?xml version="1.0" encoding="utf-8"?>
<w:ftr xmlns:w="http://schemas.openxmlformats.org/wordprocessingml/2006/main">
  <w:p/>
</w:ftr>
</file>

<file path=word/header1.xml><?xml version="1.0" encoding="utf-8"?>
<w:hdr xmlns:w="http://schemas.openxmlformats.org/wordprocessingml/2006/main" xmlns:v="urn:schemas-microsoft-com:vml" xmlns:o="urn:schemas-microsoft-com:office:office">
  <w:p w:rsidP="" w:rsidRDefault="">
    <w:pPr>
      <w:pStyle w:val="Header"/>
    </w:pPr>
    <w:r>
      <w:rPr>
        <w:noProof/>
      </w:rPr>
      <w:pict>
        <v:shapetype id="_x0000_t136" coordsize="1600,21600" o:spt="136.0"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shapetype="t" text="t"/>
        </v:shapetype>
        <v:shape id="PowerPlusWaterMarkObject1" o:spid="_x0000_s1025" type="#_x0000_t136" style="position:absolute;left:0;text-align:left;margin-left:0;margin-top:0;height:24pt;rotation:315;z-index:-251651072;mso-wrap-edited:f;mso-width-percent:0;mso-height-percent:0;mso-position-horizontal:center;mso-position-horizontal-relative:margin;mso-position-vertical:center;mso-position-vertical-relative:margin;mso-width-percent:0;mso-height-percent:0;width:120pt" wrapcoords="616 5068 390 16297 39 16921 -39 17155 7265 17545 7186 17467 -39 17467 18904 17467 10507 17467 8710 17545 18904 17077 18787 16843 18358 16297 18279 12554 19178 12476 20701 11774 20779 11228 21131 10059 21248 8811 21248 7563 20975 6316 20935 5380 19490 5146 14022 5068 2616 5068" fillcolor="black" stroked="false">
          <v:textpath style="font-family:Lantinghei SC Demibold;font-size:20pt" string=" 李俊杉 8751"/>
          <v:fill opacity="0.3"/>
        </v:shape>
      </w:pict>
    </w:r>
  </w:p>
</w:hdr>
</file>

<file path=word/numbering.xml><?xml version="1.0" encoding="utf-8"?>
<w:numbering xmlns:w="http://schemas.openxmlformats.org/wordprocessingml/2006/main">
  <w:abstractNum w:abstractNumId="47765">
    <w:lvl>
      <w:start w:val="1"/>
      <w:numFmt w:val="decimal"/>
      <w:suff w:val="tab"/>
      <w:lvlText w:val="%1."/>
      <w:rPr>
        <w:color w:val="3370ff"/>
      </w:rPr>
    </w:lvl>
  </w:abstractNum>
  <w:abstractNum w:abstractNumId="47766">
    <w:lvl>
      <w:start w:val="2"/>
      <w:numFmt w:val="decimal"/>
      <w:suff w:val="tab"/>
      <w:lvlText w:val="%1."/>
      <w:rPr>
        <w:color w:val="3370ff"/>
      </w:rPr>
    </w:lvl>
  </w:abstractNum>
  <w:abstractNum w:abstractNumId="47767">
    <w:lvl>
      <w:start w:val="3"/>
      <w:numFmt w:val="decimal"/>
      <w:suff w:val="tab"/>
      <w:lvlText w:val="%1."/>
      <w:rPr>
        <w:color w:val="3370ff"/>
      </w:rPr>
    </w:lvl>
  </w:abstractNum>
  <w:abstractNum w:abstractNumId="47768">
    <w:lvl>
      <w:start w:val="4"/>
      <w:numFmt w:val="decimal"/>
      <w:suff w:val="tab"/>
      <w:lvlText w:val="%1."/>
      <w:rPr>
        <w:color w:val="3370ff"/>
      </w:rPr>
    </w:lvl>
  </w:abstractNum>
  <w:abstractNum w:abstractNumId="47769">
    <w:lvl>
      <w:start w:val="5"/>
      <w:numFmt w:val="decimal"/>
      <w:suff w:val="tab"/>
      <w:lvlText w:val="%1."/>
      <w:rPr>
        <w:color w:val="3370ff"/>
      </w:rPr>
    </w:lvl>
  </w:abstractNum>
  <w:abstractNum w:abstractNumId="47770">
    <w:lvl>
      <w:start w:val="1"/>
      <w:numFmt w:val="decimal"/>
      <w:suff w:val="tab"/>
      <w:lvlText w:val="%1."/>
      <w:rPr>
        <w:color w:val="3370ff"/>
      </w:rPr>
    </w:lvl>
  </w:abstractNum>
  <w:abstractNum w:abstractNumId="47771">
    <w:lvl>
      <w:start w:val="1"/>
      <w:numFmt w:val="lowerLetter"/>
      <w:suff w:val="tab"/>
      <w:lvlText w:val="%1."/>
      <w:rPr>
        <w:color w:val="3370ff"/>
      </w:rPr>
    </w:lvl>
  </w:abstractNum>
  <w:abstractNum w:abstractNumId="47772">
    <w:lvl>
      <w:start w:val="2"/>
      <w:numFmt w:val="lowerLetter"/>
      <w:suff w:val="tab"/>
      <w:lvlText w:val="%1."/>
      <w:rPr>
        <w:color w:val="3370ff"/>
      </w:rPr>
    </w:lvl>
  </w:abstractNum>
  <w:abstractNum w:abstractNumId="47773">
    <w:lvl>
      <w:start w:val="3"/>
      <w:numFmt w:val="lowerLetter"/>
      <w:suff w:val="tab"/>
      <w:lvlText w:val="%1."/>
      <w:rPr>
        <w:color w:val="3370ff"/>
      </w:rPr>
    </w:lvl>
  </w:abstractNum>
  <w:abstractNum w:abstractNumId="47774">
    <w:lvl>
      <w:start w:val="4"/>
      <w:numFmt w:val="lowerLetter"/>
      <w:suff w:val="tab"/>
      <w:lvlText w:val="%1."/>
      <w:rPr>
        <w:color w:val="3370ff"/>
      </w:rPr>
    </w:lvl>
  </w:abstractNum>
  <w:abstractNum w:abstractNumId="47775">
    <w:lvl>
      <w:start w:val="2"/>
      <w:numFmt w:val="decimal"/>
      <w:suff w:val="tab"/>
      <w:lvlText w:val="%1."/>
      <w:rPr>
        <w:color w:val="3370ff"/>
      </w:rPr>
    </w:lvl>
  </w:abstractNum>
  <w:abstractNum w:abstractNumId="47776">
    <w:lvl>
      <w:start w:val="3"/>
      <w:numFmt w:val="decimal"/>
      <w:suff w:val="tab"/>
      <w:lvlText w:val="%1."/>
      <w:rPr>
        <w:color w:val="3370ff"/>
      </w:rPr>
    </w:lvl>
  </w:abstractNum>
  <w:abstractNum w:abstractNumId="47777">
    <w:lvl>
      <w:start w:val="4"/>
      <w:numFmt w:val="decimal"/>
      <w:suff w:val="tab"/>
      <w:lvlText w:val="%1."/>
      <w:rPr>
        <w:color w:val="3370ff"/>
      </w:rPr>
    </w:lvl>
  </w:abstractNum>
  <w:abstractNum w:abstractNumId="47778">
    <w:lvl>
      <w:start w:val="5"/>
      <w:numFmt w:val="decimal"/>
      <w:suff w:val="tab"/>
      <w:lvlText w:val="%1."/>
      <w:rPr>
        <w:color w:val="3370ff"/>
      </w:rPr>
    </w:lvl>
  </w:abstractNum>
  <w:abstractNum w:abstractNumId="47779">
    <w:lvl>
      <w:start w:val="6"/>
      <w:numFmt w:val="decimal"/>
      <w:suff w:val="tab"/>
      <w:lvlText w:val="%1."/>
      <w:rPr>
        <w:color w:val="3370ff"/>
      </w:rPr>
    </w:lvl>
  </w:abstractNum>
  <w:abstractNum w:abstractNumId="47780">
    <w:lvl>
      <w:start w:val="7"/>
      <w:numFmt w:val="decimal"/>
      <w:suff w:val="tab"/>
      <w:lvlText w:val="%1."/>
      <w:rPr>
        <w:color w:val="3370ff"/>
      </w:rPr>
    </w:lvl>
  </w:abstractNum>
  <w:abstractNum w:abstractNumId="47781">
    <w:lvl>
      <w:start w:val="8"/>
      <w:numFmt w:val="decimal"/>
      <w:suff w:val="tab"/>
      <w:lvlText w:val="%1."/>
      <w:rPr>
        <w:color w:val="3370ff"/>
      </w:rPr>
    </w:lvl>
  </w:abstractNum>
  <w:abstractNum w:abstractNumId="47782">
    <w:lvl>
      <w:start w:val="1"/>
      <w:numFmt w:val="decimal"/>
      <w:suff w:val="tab"/>
      <w:lvlText w:val="%1."/>
      <w:rPr>
        <w:color w:val="3370ff"/>
      </w:rPr>
    </w:lvl>
  </w:abstractNum>
  <w:abstractNum w:abstractNumId="47783">
    <w:lvl>
      <w:start w:val="2"/>
      <w:numFmt w:val="decimal"/>
      <w:suff w:val="tab"/>
      <w:lvlText w:val="%1."/>
      <w:rPr>
        <w:color w:val="3370ff"/>
      </w:rPr>
    </w:lvl>
  </w:abstractNum>
  <w:abstractNum w:abstractNumId="47784">
    <w:lvl>
      <w:start w:val="3"/>
      <w:numFmt w:val="decimal"/>
      <w:suff w:val="tab"/>
      <w:lvlText w:val="%1."/>
      <w:rPr>
        <w:color w:val="3370ff"/>
      </w:rPr>
    </w:lvl>
  </w:abstractNum>
  <w:abstractNum w:abstractNumId="47785">
    <w:lvl>
      <w:start w:val="4"/>
      <w:numFmt w:val="decimal"/>
      <w:suff w:val="tab"/>
      <w:lvlText w:val="%1."/>
      <w:rPr>
        <w:color w:val="3370ff"/>
      </w:rPr>
    </w:lvl>
  </w:abstractNum>
  <w:abstractNum w:abstractNumId="47786">
    <w:lvl>
      <w:start w:val="5"/>
      <w:numFmt w:val="decimal"/>
      <w:suff w:val="tab"/>
      <w:lvlText w:val="%1."/>
      <w:rPr>
        <w:color w:val="3370ff"/>
      </w:rPr>
    </w:lvl>
  </w:abstractNum>
  <w:abstractNum w:abstractNumId="47787">
    <w:lvl>
      <w:start w:val="6"/>
      <w:numFmt w:val="decimal"/>
      <w:suff w:val="tab"/>
      <w:lvlText w:val="%1."/>
      <w:rPr>
        <w:color w:val="3370ff"/>
      </w:rPr>
    </w:lvl>
  </w:abstractNum>
  <w:abstractNum w:abstractNumId="47788">
    <w:lvl>
      <w:start w:val="7"/>
      <w:numFmt w:val="decimal"/>
      <w:suff w:val="tab"/>
      <w:lvlText w:val="%1."/>
      <w:rPr>
        <w:color w:val="3370ff"/>
      </w:rPr>
    </w:lvl>
  </w:abstractNum>
  <w:abstractNum w:abstractNumId="47789">
    <w:lvl>
      <w:start w:val="8"/>
      <w:numFmt w:val="decimal"/>
      <w:suff w:val="tab"/>
      <w:lvlText w:val="%1."/>
      <w:rPr>
        <w:color w:val="3370ff"/>
      </w:rPr>
    </w:lvl>
  </w:abstractNum>
  <w:abstractNum w:abstractNumId="47790">
    <w:lvl>
      <w:start w:val="9"/>
      <w:numFmt w:val="decimal"/>
      <w:suff w:val="tab"/>
      <w:lvlText w:val="%1."/>
      <w:rPr>
        <w:color w:val="3370ff"/>
      </w:rPr>
    </w:lvl>
  </w:abstractNum>
  <w:abstractNum w:abstractNumId="47791">
    <w:lvl>
      <w:start w:val="1"/>
      <w:numFmt w:val="decimal"/>
      <w:suff w:val="tab"/>
      <w:lvlText w:val="%1."/>
      <w:rPr>
        <w:color w:val="3370ff"/>
      </w:rPr>
    </w:lvl>
  </w:abstractNum>
  <w:abstractNum w:abstractNumId="47792">
    <w:lvl>
      <w:start w:val="2"/>
      <w:numFmt w:val="decimal"/>
      <w:suff w:val="tab"/>
      <w:lvlText w:val="%1."/>
      <w:rPr>
        <w:color w:val="3370ff"/>
      </w:rPr>
    </w:lvl>
  </w:abstractNum>
  <w:abstractNum w:abstractNumId="47793">
    <w:lvl>
      <w:start w:val="3"/>
      <w:numFmt w:val="decimal"/>
      <w:suff w:val="tab"/>
      <w:lvlText w:val="%1."/>
      <w:rPr>
        <w:color w:val="3370ff"/>
      </w:rPr>
    </w:lvl>
  </w:abstractNum>
  <w:abstractNum w:abstractNumId="47794">
    <w:lvl>
      <w:start w:val="4"/>
      <w:numFmt w:val="decimal"/>
      <w:suff w:val="tab"/>
      <w:lvlText w:val="%1."/>
      <w:rPr>
        <w:color w:val="3370ff"/>
      </w:rPr>
    </w:lvl>
  </w:abstractNum>
  <w:abstractNum w:abstractNumId="47795">
    <w:lvl>
      <w:start w:val="5"/>
      <w:numFmt w:val="decimal"/>
      <w:suff w:val="tab"/>
      <w:lvlText w:val="%1."/>
      <w:rPr>
        <w:color w:val="3370ff"/>
      </w:rPr>
    </w:lvl>
  </w:abstractNum>
  <w:abstractNum w:abstractNumId="47796">
    <w:lvl>
      <w:start w:val="6"/>
      <w:numFmt w:val="decimal"/>
      <w:suff w:val="tab"/>
      <w:lvlText w:val="%1."/>
      <w:rPr>
        <w:color w:val="3370ff"/>
      </w:rPr>
    </w:lvl>
  </w:abstractNum>
  <w:abstractNum w:abstractNumId="47797">
    <w:lvl>
      <w:start w:val="7"/>
      <w:numFmt w:val="decimal"/>
      <w:suff w:val="tab"/>
      <w:lvlText w:val="%1."/>
      <w:rPr>
        <w:color w:val="3370ff"/>
      </w:rPr>
    </w:lvl>
  </w:abstractNum>
  <w:abstractNum w:abstractNumId="47798">
    <w:lvl>
      <w:start w:val="8"/>
      <w:numFmt w:val="decimal"/>
      <w:suff w:val="tab"/>
      <w:lvlText w:val="%1."/>
      <w:rPr>
        <w:color w:val="3370ff"/>
      </w:rPr>
    </w:lvl>
  </w:abstractNum>
  <w:abstractNum w:abstractNumId="47799">
    <w:lvl>
      <w:start w:val="9"/>
      <w:numFmt w:val="decimal"/>
      <w:suff w:val="tab"/>
      <w:lvlText w:val="%1."/>
      <w:rPr>
        <w:color w:val="3370ff"/>
      </w:rPr>
    </w:lvl>
  </w:abstractNum>
  <w:abstractNum w:abstractNumId="47800">
    <w:lvl>
      <w:start w:val="10"/>
      <w:numFmt w:val="decimal"/>
      <w:suff w:val="tab"/>
      <w:lvlText w:val="%1."/>
      <w:rPr>
        <w:color w:val="3370ff"/>
      </w:rPr>
    </w:lvl>
  </w:abstractNum>
  <w:abstractNum w:abstractNumId="47801">
    <w:lvl>
      <w:start w:val="11"/>
      <w:numFmt w:val="decimal"/>
      <w:suff w:val="tab"/>
      <w:lvlText w:val="%1."/>
      <w:rPr>
        <w:color w:val="3370ff"/>
      </w:rPr>
    </w:lvl>
  </w:abstractNum>
  <w:abstractNum w:abstractNumId="47802">
    <w:lvl>
      <w:start w:val="12"/>
      <w:numFmt w:val="decimal"/>
      <w:suff w:val="tab"/>
      <w:lvlText w:val="%1."/>
      <w:rPr>
        <w:color w:val="3370ff"/>
      </w:rPr>
    </w:lvl>
  </w:abstractNum>
  <w:abstractNum w:abstractNumId="47803">
    <w:lvl>
      <w:start w:val="13"/>
      <w:numFmt w:val="decimal"/>
      <w:suff w:val="tab"/>
      <w:lvlText w:val="%1."/>
      <w:rPr>
        <w:color w:val="3370ff"/>
      </w:rPr>
    </w:lvl>
  </w:abstractNum>
  <w:abstractNum w:abstractNumId="47804">
    <w:lvl>
      <w:start w:val="1"/>
      <w:numFmt w:val="decimal"/>
      <w:suff w:val="tab"/>
      <w:lvlText w:val="%1."/>
      <w:rPr>
        <w:color w:val="3370ff"/>
      </w:rPr>
    </w:lvl>
  </w:abstractNum>
  <w:abstractNum w:abstractNumId="47805">
    <w:lvl>
      <w:start w:val="2"/>
      <w:numFmt w:val="decimal"/>
      <w:suff w:val="tab"/>
      <w:lvlText w:val="%1."/>
      <w:rPr>
        <w:color w:val="3370ff"/>
      </w:rPr>
    </w:lvl>
  </w:abstractNum>
  <w:abstractNum w:abstractNumId="47806">
    <w:lvl>
      <w:start w:val="3"/>
      <w:numFmt w:val="decimal"/>
      <w:suff w:val="tab"/>
      <w:lvlText w:val="%1."/>
      <w:rPr>
        <w:color w:val="3370ff"/>
      </w:rPr>
    </w:lvl>
  </w:abstractNum>
  <w:abstractNum w:abstractNumId="47807">
    <w:lvl>
      <w:start w:val="4"/>
      <w:numFmt w:val="decimal"/>
      <w:suff w:val="tab"/>
      <w:lvlText w:val="%1."/>
      <w:rPr>
        <w:color w:val="3370ff"/>
      </w:rPr>
    </w:lvl>
  </w:abstractNum>
  <w:abstractNum w:abstractNumId="47808">
    <w:lvl>
      <w:start w:val="1"/>
      <w:numFmt w:val="decimal"/>
      <w:suff w:val="tab"/>
      <w:lvlText w:val="%1."/>
      <w:rPr>
        <w:color w:val="3370ff"/>
      </w:rPr>
    </w:lvl>
  </w:abstractNum>
  <w:abstractNum w:abstractNumId="47809">
    <w:lvl>
      <w:start w:val="2"/>
      <w:numFmt w:val="decimal"/>
      <w:suff w:val="tab"/>
      <w:lvlText w:val="%1."/>
      <w:rPr>
        <w:color w:val="3370ff"/>
      </w:rPr>
    </w:lvl>
  </w:abstractNum>
  <w:abstractNum w:abstractNumId="47810">
    <w:lvl>
      <w:start w:val="3"/>
      <w:numFmt w:val="decimal"/>
      <w:suff w:val="tab"/>
      <w:lvlText w:val="%1."/>
      <w:rPr>
        <w:color w:val="3370ff"/>
      </w:rPr>
    </w:lvl>
  </w:abstractNum>
  <w:abstractNum w:abstractNumId="47811">
    <w:lvl>
      <w:start w:val="4"/>
      <w:numFmt w:val="decimal"/>
      <w:suff w:val="tab"/>
      <w:lvlText w:val="%1."/>
      <w:rPr>
        <w:color w:val="3370ff"/>
      </w:rPr>
    </w:lvl>
  </w:abstractNum>
  <w:abstractNum w:abstractNumId="47812">
    <w:lvl>
      <w:start w:val="5"/>
      <w:numFmt w:val="decimal"/>
      <w:suff w:val="tab"/>
      <w:lvlText w:val="%1."/>
      <w:rPr>
        <w:color w:val="3370ff"/>
      </w:rPr>
    </w:lvl>
  </w:abstractNum>
  <w:abstractNum w:abstractNumId="47813">
    <w:lvl>
      <w:start w:val="6"/>
      <w:numFmt w:val="decimal"/>
      <w:suff w:val="tab"/>
      <w:lvlText w:val="%1."/>
      <w:rPr>
        <w:color w:val="3370ff"/>
      </w:rPr>
    </w:lvl>
  </w:abstractNum>
  <w:abstractNum w:abstractNumId="47814">
    <w:lvl>
      <w:start w:val="7"/>
      <w:numFmt w:val="decimal"/>
      <w:suff w:val="tab"/>
      <w:lvlText w:val="%1."/>
      <w:rPr>
        <w:color w:val="3370ff"/>
      </w:rPr>
    </w:lvl>
  </w:abstractNum>
  <w:abstractNum w:abstractNumId="47815">
    <w:lvl>
      <w:start w:val="1"/>
      <w:numFmt w:val="decimal"/>
      <w:suff w:val="tab"/>
      <w:lvlText w:val="%1."/>
      <w:rPr>
        <w:color w:val="3370ff"/>
      </w:rPr>
    </w:lvl>
  </w:abstractNum>
  <w:abstractNum w:abstractNumId="47816">
    <w:lvl>
      <w:start w:val="2"/>
      <w:numFmt w:val="decimal"/>
      <w:suff w:val="tab"/>
      <w:lvlText w:val="%1."/>
      <w:rPr>
        <w:color w:val="3370ff"/>
      </w:rPr>
    </w:lvl>
  </w:abstractNum>
  <w:abstractNum w:abstractNumId="47817">
    <w:lvl>
      <w:start w:val="3"/>
      <w:numFmt w:val="decimal"/>
      <w:suff w:val="tab"/>
      <w:lvlText w:val="%1."/>
      <w:rPr>
        <w:color w:val="3370ff"/>
      </w:rPr>
    </w:lvl>
  </w:abstractNum>
  <w:abstractNum w:abstractNumId="47818">
    <w:lvl>
      <w:start w:val="4"/>
      <w:numFmt w:val="decimal"/>
      <w:suff w:val="tab"/>
      <w:lvlText w:val="%1."/>
      <w:rPr>
        <w:color w:val="3370ff"/>
      </w:rPr>
    </w:lvl>
  </w:abstractNum>
  <w:abstractNum w:abstractNumId="47819">
    <w:lvl>
      <w:start w:val="1"/>
      <w:numFmt w:val="decimal"/>
      <w:suff w:val="tab"/>
      <w:lvlText w:val="%1."/>
      <w:rPr>
        <w:color w:val="3370ff"/>
      </w:rPr>
    </w:lvl>
  </w:abstractNum>
  <w:abstractNum w:abstractNumId="47820">
    <w:lvl>
      <w:start w:val="2"/>
      <w:numFmt w:val="decimal"/>
      <w:suff w:val="tab"/>
      <w:lvlText w:val="%1."/>
      <w:rPr>
        <w:color w:val="3370ff"/>
      </w:rPr>
    </w:lvl>
  </w:abstractNum>
  <w:abstractNum w:abstractNumId="47821">
    <w:lvl>
      <w:start w:val="3"/>
      <w:numFmt w:val="decimal"/>
      <w:suff w:val="tab"/>
      <w:lvlText w:val="%1."/>
      <w:rPr>
        <w:color w:val="3370ff"/>
      </w:rPr>
    </w:lvl>
  </w:abstractNum>
  <w:abstractNum w:abstractNumId="47822">
    <w:lvl>
      <w:start w:val="4"/>
      <w:numFmt w:val="decimal"/>
      <w:suff w:val="tab"/>
      <w:lvlText w:val="%1."/>
      <w:rPr>
        <w:color w:val="3370ff"/>
      </w:rPr>
    </w:lvl>
  </w:abstractNum>
  <w:abstractNum w:abstractNumId="47823">
    <w:lvl>
      <w:start w:val="5"/>
      <w:numFmt w:val="decimal"/>
      <w:suff w:val="tab"/>
      <w:lvlText w:val="%1."/>
      <w:rPr>
        <w:color w:val="3370ff"/>
      </w:rPr>
    </w:lvl>
  </w:abstractNum>
  <w:abstractNum w:abstractNumId="47824">
    <w:lvl>
      <w:start w:val="6"/>
      <w:numFmt w:val="decimal"/>
      <w:suff w:val="tab"/>
      <w:lvlText w:val="%1."/>
      <w:rPr>
        <w:color w:val="3370ff"/>
      </w:rPr>
    </w:lvl>
  </w:abstractNum>
  <w:abstractNum w:abstractNumId="47825">
    <w:lvl>
      <w:start w:val="7"/>
      <w:numFmt w:val="decimal"/>
      <w:suff w:val="tab"/>
      <w:lvlText w:val="%1."/>
      <w:rPr>
        <w:color w:val="3370ff"/>
      </w:rPr>
    </w:lvl>
  </w:abstractNum>
  <w:abstractNum w:abstractNumId="47826">
    <w:lvl>
      <w:start w:val="8"/>
      <w:numFmt w:val="decimal"/>
      <w:suff w:val="tab"/>
      <w:lvlText w:val="%1."/>
      <w:rPr>
        <w:color w:val="3370ff"/>
      </w:rPr>
    </w:lvl>
  </w:abstractNum>
  <w:abstractNum w:abstractNumId="47827">
    <w:lvl>
      <w:start w:val="9"/>
      <w:numFmt w:val="decimal"/>
      <w:suff w:val="tab"/>
      <w:lvlText w:val="%1."/>
      <w:rPr>
        <w:color w:val="3370ff"/>
      </w:rPr>
    </w:lvl>
  </w:abstractNum>
  <w:abstractNum w:abstractNumId="47828">
    <w:lvl>
      <w:start w:val="10"/>
      <w:numFmt w:val="decimal"/>
      <w:suff w:val="tab"/>
      <w:lvlText w:val="%1."/>
      <w:rPr>
        <w:color w:val="3370ff"/>
      </w:rPr>
    </w:lvl>
  </w:abstractNum>
  <w:abstractNum w:abstractNumId="47829">
    <w:lvl>
      <w:start w:val="1"/>
      <w:numFmt w:val="decimal"/>
      <w:suff w:val="tab"/>
      <w:lvlText w:val="%1."/>
      <w:rPr>
        <w:color w:val="3370ff"/>
      </w:rPr>
    </w:lvl>
  </w:abstractNum>
  <w:abstractNum w:abstractNumId="47830">
    <w:lvl>
      <w:start w:val="2"/>
      <w:numFmt w:val="decimal"/>
      <w:suff w:val="tab"/>
      <w:lvlText w:val="%1."/>
      <w:rPr>
        <w:color w:val="3370ff"/>
      </w:rPr>
    </w:lvl>
  </w:abstractNum>
  <w:abstractNum w:abstractNumId="47831">
    <w:lvl>
      <w:start w:val="3"/>
      <w:numFmt w:val="decimal"/>
      <w:suff w:val="tab"/>
      <w:lvlText w:val="%1."/>
      <w:rPr>
        <w:color w:val="3370ff"/>
      </w:rPr>
    </w:lvl>
  </w:abstractNum>
  <w:abstractNum w:abstractNumId="47832">
    <w:lvl>
      <w:start w:val="1"/>
      <w:numFmt w:val="decimal"/>
      <w:suff w:val="tab"/>
      <w:lvlText w:val="%1."/>
      <w:rPr>
        <w:color w:val="3370ff"/>
      </w:rPr>
    </w:lvl>
  </w:abstractNum>
  <w:abstractNum w:abstractNumId="47833">
    <w:lvl>
      <w:start w:val="1"/>
      <w:numFmt w:val="lowerLetter"/>
      <w:suff w:val="tab"/>
      <w:lvlText w:val="%1."/>
      <w:rPr>
        <w:color w:val="3370ff"/>
      </w:rPr>
    </w:lvl>
  </w:abstractNum>
  <w:abstractNum w:abstractNumId="47834">
    <w:lvl>
      <w:start w:val="2"/>
      <w:numFmt w:val="lowerLetter"/>
      <w:suff w:val="tab"/>
      <w:lvlText w:val="%1."/>
      <w:rPr>
        <w:color w:val="3370ff"/>
      </w:rPr>
    </w:lvl>
  </w:abstractNum>
  <w:abstractNum w:abstractNumId="47835">
    <w:lvl>
      <w:start w:val="2"/>
      <w:numFmt w:val="decimal"/>
      <w:suff w:val="tab"/>
      <w:lvlText w:val="%1."/>
      <w:rPr>
        <w:color w:val="3370ff"/>
      </w:rPr>
    </w:lvl>
  </w:abstractNum>
  <w:abstractNum w:abstractNumId="47836">
    <w:lvl>
      <w:start w:val="3"/>
      <w:numFmt w:val="decimal"/>
      <w:suff w:val="tab"/>
      <w:lvlText w:val="%1."/>
      <w:rPr>
        <w:color w:val="3370ff"/>
      </w:rPr>
    </w:lvl>
  </w:abstractNum>
  <w:abstractNum w:abstractNumId="47837">
    <w:lvl>
      <w:start w:val="4"/>
      <w:numFmt w:val="decimal"/>
      <w:suff w:val="tab"/>
      <w:lvlText w:val="%1."/>
      <w:rPr>
        <w:color w:val="3370ff"/>
      </w:rPr>
    </w:lvl>
  </w:abstractNum>
  <w:abstractNum w:abstractNumId="47838">
    <w:lvl>
      <w:start w:val="5"/>
      <w:numFmt w:val="decimal"/>
      <w:suff w:val="tab"/>
      <w:lvlText w:val="%1."/>
      <w:rPr>
        <w:color w:val="3370ff"/>
      </w:rPr>
    </w:lvl>
  </w:abstractNum>
  <w:abstractNum w:abstractNumId="47839">
    <w:lvl>
      <w:start w:val="6"/>
      <w:numFmt w:val="decimal"/>
      <w:suff w:val="tab"/>
      <w:lvlText w:val="%1."/>
      <w:rPr>
        <w:color w:val="3370ff"/>
      </w:rPr>
    </w:lvl>
  </w:abstractNum>
  <w:abstractNum w:abstractNumId="47840">
    <w:lvl>
      <w:start w:val="7"/>
      <w:numFmt w:val="decimal"/>
      <w:suff w:val="tab"/>
      <w:lvlText w:val="%1."/>
      <w:rPr>
        <w:color w:val="3370ff"/>
      </w:rPr>
    </w:lvl>
  </w:abstractNum>
  <w:abstractNum w:abstractNumId="47841">
    <w:lvl>
      <w:start w:val="8"/>
      <w:numFmt w:val="decimal"/>
      <w:suff w:val="tab"/>
      <w:lvlText w:val="%1."/>
      <w:rPr>
        <w:color w:val="3370ff"/>
      </w:rPr>
    </w:lvl>
  </w:abstractNum>
  <w:abstractNum w:abstractNumId="47842">
    <w:lvl>
      <w:start w:val="9"/>
      <w:numFmt w:val="decimal"/>
      <w:suff w:val="tab"/>
      <w:lvlText w:val="%1."/>
      <w:rPr>
        <w:color w:val="3370ff"/>
      </w:rPr>
    </w:lvl>
  </w:abstractNum>
  <w:abstractNum w:abstractNumId="47843">
    <w:lvl>
      <w:start w:val="10"/>
      <w:numFmt w:val="decimal"/>
      <w:suff w:val="tab"/>
      <w:lvlText w:val="%1."/>
      <w:rPr>
        <w:color w:val="3370ff"/>
      </w:rPr>
    </w:lvl>
  </w:abstractNum>
  <w:abstractNum w:abstractNumId="47844">
    <w:lvl>
      <w:start w:val="11"/>
      <w:numFmt w:val="decimal"/>
      <w:suff w:val="tab"/>
      <w:lvlText w:val="%1."/>
      <w:rPr>
        <w:color w:val="3370ff"/>
      </w:rPr>
    </w:lvl>
  </w:abstractNum>
  <w:abstractNum w:abstractNumId="47845">
    <w:lvl>
      <w:start w:val="1"/>
      <w:numFmt w:val="decimal"/>
      <w:suff w:val="tab"/>
      <w:lvlText w:val="%1."/>
      <w:rPr>
        <w:color w:val="3370ff"/>
      </w:rPr>
    </w:lvl>
  </w:abstractNum>
  <w:abstractNum w:abstractNumId="47846">
    <w:lvl>
      <w:start w:val="1"/>
      <w:numFmt w:val="lowerLetter"/>
      <w:suff w:val="tab"/>
      <w:lvlText w:val="%1."/>
      <w:rPr>
        <w:color w:val="3370ff"/>
      </w:rPr>
    </w:lvl>
  </w:abstractNum>
  <w:abstractNum w:abstractNumId="47847">
    <w:lvl>
      <w:start w:val="2"/>
      <w:numFmt w:val="lowerLetter"/>
      <w:suff w:val="tab"/>
      <w:lvlText w:val="%1."/>
      <w:rPr>
        <w:color w:val="3370ff"/>
      </w:rPr>
    </w:lvl>
  </w:abstractNum>
  <w:abstractNum w:abstractNumId="47848">
    <w:lvl>
      <w:start w:val="3"/>
      <w:numFmt w:val="lowerLetter"/>
      <w:suff w:val="tab"/>
      <w:lvlText w:val="%1."/>
      <w:rPr>
        <w:color w:val="3370ff"/>
      </w:rPr>
    </w:lvl>
  </w:abstractNum>
  <w:abstractNum w:abstractNumId="47849">
    <w:lvl>
      <w:start w:val="4"/>
      <w:numFmt w:val="lowerLetter"/>
      <w:suff w:val="tab"/>
      <w:lvlText w:val="%1."/>
      <w:rPr>
        <w:color w:val="3370ff"/>
      </w:rPr>
    </w:lvl>
  </w:abstractNum>
  <w:abstractNum w:abstractNumId="47850">
    <w:lvl>
      <w:start w:val="5"/>
      <w:numFmt w:val="lowerLetter"/>
      <w:suff w:val="tab"/>
      <w:lvlText w:val="%1."/>
      <w:rPr>
        <w:color w:val="3370ff"/>
      </w:rPr>
    </w:lvl>
  </w:abstractNum>
  <w:abstractNum w:abstractNumId="47851">
    <w:lvl>
      <w:start w:val="6"/>
      <w:numFmt w:val="lowerLetter"/>
      <w:suff w:val="tab"/>
      <w:lvlText w:val="%1."/>
      <w:rPr>
        <w:color w:val="3370ff"/>
      </w:rPr>
    </w:lvl>
  </w:abstractNum>
  <w:abstractNum w:abstractNumId="47852">
    <w:lvl>
      <w:start w:val="2"/>
      <w:numFmt w:val="decimal"/>
      <w:suff w:val="tab"/>
      <w:lvlText w:val="%1."/>
      <w:rPr>
        <w:color w:val="3370ff"/>
      </w:rPr>
    </w:lvl>
  </w:abstractNum>
  <w:abstractNum w:abstractNumId="47853">
    <w:lvl>
      <w:start w:val="3"/>
      <w:numFmt w:val="decimal"/>
      <w:suff w:val="tab"/>
      <w:lvlText w:val="%1."/>
      <w:rPr>
        <w:color w:val="3370ff"/>
      </w:rPr>
    </w:lvl>
  </w:abstractNum>
  <w:abstractNum w:abstractNumId="47854">
    <w:lvl>
      <w:start w:val="1"/>
      <w:numFmt w:val="lowerRoman"/>
      <w:suff w:val="tab"/>
      <w:lvlText w:val="%1."/>
      <w:rPr>
        <w:color w:val="3370ff"/>
      </w:rPr>
    </w:lvl>
  </w:abstractNum>
  <w:abstractNum w:abstractNumId="47855">
    <w:lvl>
      <w:start w:val="2"/>
      <w:numFmt w:val="lowerRoman"/>
      <w:suff w:val="tab"/>
      <w:lvlText w:val="%1."/>
      <w:rPr>
        <w:color w:val="3370ff"/>
      </w:rPr>
    </w:lvl>
  </w:abstractNum>
  <w:abstractNum w:abstractNumId="47856">
    <w:lvl>
      <w:start w:val="3"/>
      <w:numFmt w:val="lowerRoman"/>
      <w:suff w:val="tab"/>
      <w:lvlText w:val="%1."/>
      <w:rPr>
        <w:color w:val="3370ff"/>
      </w:rPr>
    </w:lvl>
  </w:abstractNum>
  <w:abstractNum w:abstractNumId="47857">
    <w:lvl>
      <w:start w:val="4"/>
      <w:numFmt w:val="lowerRoman"/>
      <w:suff w:val="tab"/>
      <w:lvlText w:val="%1."/>
      <w:rPr>
        <w:color w:val="3370ff"/>
      </w:rPr>
    </w:lvl>
  </w:abstractNum>
  <w:abstractNum w:abstractNumId="47858">
    <w:lvl>
      <w:start w:val="1"/>
      <w:numFmt w:val="decimal"/>
      <w:suff w:val="tab"/>
      <w:lvlText w:val="%1."/>
      <w:rPr>
        <w:color w:val="3370ff"/>
      </w:rPr>
    </w:lvl>
  </w:abstractNum>
  <w:abstractNum w:abstractNumId="47859">
    <w:lvl>
      <w:start w:val="2"/>
      <w:numFmt w:val="decimal"/>
      <w:suff w:val="tab"/>
      <w:lvlText w:val="%1."/>
      <w:rPr>
        <w:color w:val="3370ff"/>
      </w:rPr>
    </w:lvl>
  </w:abstractNum>
  <w:abstractNum w:abstractNumId="47860">
    <w:lvl>
      <w:start w:val="3"/>
      <w:numFmt w:val="decimal"/>
      <w:suff w:val="tab"/>
      <w:lvlText w:val="%1."/>
      <w:rPr>
        <w:color w:val="3370ff"/>
      </w:rPr>
    </w:lvl>
  </w:abstractNum>
  <w:abstractNum w:abstractNumId="47861">
    <w:lvl>
      <w:start w:val="4"/>
      <w:numFmt w:val="decimal"/>
      <w:suff w:val="tab"/>
      <w:lvlText w:val="%1."/>
      <w:rPr>
        <w:color w:val="3370ff"/>
      </w:rPr>
    </w:lvl>
  </w:abstractNum>
  <w:abstractNum w:abstractNumId="47862">
    <w:lvl>
      <w:start w:val="1"/>
      <w:numFmt w:val="decimal"/>
      <w:suff w:val="tab"/>
      <w:lvlText w:val="%1."/>
      <w:rPr>
        <w:color w:val="3370ff"/>
      </w:rPr>
    </w:lvl>
  </w:abstractNum>
  <w:abstractNum w:abstractNumId="47863">
    <w:lvl>
      <w:start w:val="1"/>
      <w:numFmt w:val="lowerLetter"/>
      <w:suff w:val="tab"/>
      <w:lvlText w:val="%1."/>
      <w:rPr>
        <w:color w:val="3370ff"/>
      </w:rPr>
    </w:lvl>
  </w:abstractNum>
  <w:abstractNum w:abstractNumId="47864">
    <w:lvl>
      <w:start w:val="1"/>
      <w:numFmt w:val="decimal"/>
      <w:suff w:val="tab"/>
      <w:lvlText w:val="%1."/>
      <w:rPr>
        <w:color w:val="3370ff"/>
      </w:rPr>
    </w:lvl>
  </w:abstractNum>
  <w:abstractNum w:abstractNumId="47865">
    <w:lvl>
      <w:start w:val="2"/>
      <w:numFmt w:val="decimal"/>
      <w:suff w:val="tab"/>
      <w:lvlText w:val="%1."/>
      <w:rPr>
        <w:color w:val="3370ff"/>
      </w:rPr>
    </w:lvl>
  </w:abstractNum>
  <w:abstractNum w:abstractNumId="47866">
    <w:lvl>
      <w:start w:val="3"/>
      <w:numFmt w:val="decimal"/>
      <w:suff w:val="tab"/>
      <w:lvlText w:val="%1."/>
      <w:rPr>
        <w:color w:val="3370ff"/>
      </w:rPr>
    </w:lvl>
  </w:abstractNum>
  <w:abstractNum w:abstractNumId="47867">
    <w:lvl>
      <w:start w:val="4"/>
      <w:numFmt w:val="decimal"/>
      <w:suff w:val="tab"/>
      <w:lvlText w:val="%1."/>
      <w:rPr>
        <w:color w:val="3370ff"/>
      </w:rPr>
    </w:lvl>
  </w:abstractNum>
  <w:abstractNum w:abstractNumId="47868">
    <w:lvl>
      <w:start w:val="2"/>
      <w:numFmt w:val="decimal"/>
      <w:suff w:val="tab"/>
      <w:lvlText w:val="%1."/>
      <w:rPr>
        <w:color w:val="3370ff"/>
      </w:rPr>
    </w:lvl>
  </w:abstractNum>
  <w:abstractNum w:abstractNumId="47869">
    <w:lvl>
      <w:start w:val="1"/>
      <w:numFmt w:val="lowerRoman"/>
      <w:suff w:val="tab"/>
      <w:lvlText w:val="%1."/>
      <w:rPr>
        <w:color w:val="3370ff"/>
      </w:rPr>
    </w:lvl>
  </w:abstractNum>
  <w:abstractNum w:abstractNumId="47870">
    <w:lvl>
      <w:start w:val="2"/>
      <w:numFmt w:val="lowerRoman"/>
      <w:suff w:val="tab"/>
      <w:lvlText w:val="%1."/>
      <w:rPr>
        <w:color w:val="3370ff"/>
      </w:rPr>
    </w:lvl>
  </w:abstractNum>
  <w:abstractNum w:abstractNumId="47871">
    <w:lvl>
      <w:start w:val="3"/>
      <w:numFmt w:val="decimal"/>
      <w:suff w:val="tab"/>
      <w:lvlText w:val="%1."/>
      <w:rPr>
        <w:color w:val="3370ff"/>
      </w:rPr>
    </w:lvl>
  </w:abstractNum>
  <w:abstractNum w:abstractNumId="47872">
    <w:lvl>
      <w:start w:val="1"/>
      <w:numFmt w:val="lowerRoman"/>
      <w:suff w:val="tab"/>
      <w:lvlText w:val="%1."/>
      <w:rPr>
        <w:color w:val="3370ff"/>
      </w:rPr>
    </w:lvl>
  </w:abstractNum>
  <w:abstractNum w:abstractNumId="47873">
    <w:lvl>
      <w:start w:val="4"/>
      <w:numFmt w:val="decimal"/>
      <w:suff w:val="tab"/>
      <w:lvlText w:val="%1."/>
      <w:rPr>
        <w:color w:val="3370ff"/>
      </w:rPr>
    </w:lvl>
  </w:abstractNum>
  <w:abstractNum w:abstractNumId="47874">
    <w:lvl>
      <w:start w:val="1"/>
      <w:numFmt w:val="lowerRoman"/>
      <w:suff w:val="tab"/>
      <w:lvlText w:val="%1."/>
      <w:rPr>
        <w:color w:val="3370ff"/>
      </w:rPr>
    </w:lvl>
  </w:abstractNum>
  <w:abstractNum w:abstractNumId="47875">
    <w:lvl>
      <w:start w:val="5"/>
      <w:numFmt w:val="decimal"/>
      <w:suff w:val="tab"/>
      <w:lvlText w:val="%1."/>
      <w:rPr>
        <w:color w:val="3370ff"/>
      </w:rPr>
    </w:lvl>
  </w:abstractNum>
  <w:abstractNum w:abstractNumId="47876">
    <w:lvl>
      <w:start w:val="1"/>
      <w:numFmt w:val="lowerRoman"/>
      <w:suff w:val="tab"/>
      <w:lvlText w:val="%1."/>
      <w:rPr>
        <w:color w:val="3370ff"/>
      </w:rPr>
    </w:lvl>
  </w:abstractNum>
  <w:abstractNum w:abstractNumId="47877">
    <w:lvl>
      <w:start w:val="1"/>
      <w:numFmt w:val="decimal"/>
      <w:suff w:val="tab"/>
      <w:lvlText w:val="%1."/>
      <w:rPr>
        <w:color w:val="3370ff"/>
      </w:rPr>
    </w:lvl>
  </w:abstractNum>
  <w:abstractNum w:abstractNumId="47878">
    <w:lvl>
      <w:start w:val="1"/>
      <w:numFmt w:val="lowerRoman"/>
      <w:suff w:val="tab"/>
      <w:lvlText w:val="%1."/>
      <w:rPr>
        <w:color w:val="3370ff"/>
      </w:rPr>
    </w:lvl>
  </w:abstractNum>
  <w:abstractNum w:abstractNumId="47879">
    <w:lvl>
      <w:start w:val="2"/>
      <w:numFmt w:val="decimal"/>
      <w:suff w:val="tab"/>
      <w:lvlText w:val="%1."/>
      <w:rPr>
        <w:color w:val="3370ff"/>
      </w:rPr>
    </w:lvl>
  </w:abstractNum>
  <w:abstractNum w:abstractNumId="47880">
    <w:lvl>
      <w:start w:val="1"/>
      <w:numFmt w:val="lowerRoman"/>
      <w:suff w:val="tab"/>
      <w:lvlText w:val="%1."/>
      <w:rPr>
        <w:color w:val="3370ff"/>
      </w:rPr>
    </w:lvl>
  </w:abstractNum>
  <w:abstractNum w:abstractNumId="47881">
    <w:lvl>
      <w:start w:val="2"/>
      <w:numFmt w:val="lowerRoman"/>
      <w:suff w:val="tab"/>
      <w:lvlText w:val="%1."/>
      <w:rPr>
        <w:color w:val="3370ff"/>
      </w:rPr>
    </w:lvl>
  </w:abstractNum>
  <w:abstractNum w:abstractNumId="47882">
    <w:lvl>
      <w:start w:val="3"/>
      <w:numFmt w:val="decimal"/>
      <w:suff w:val="tab"/>
      <w:lvlText w:val="%1."/>
      <w:rPr>
        <w:color w:val="3370ff"/>
      </w:rPr>
    </w:lvl>
  </w:abstractNum>
  <w:abstractNum w:abstractNumId="47883">
    <w:lvl>
      <w:start w:val="1"/>
      <w:numFmt w:val="lowerRoman"/>
      <w:suff w:val="tab"/>
      <w:lvlText w:val="%1."/>
      <w:rPr>
        <w:color w:val="3370ff"/>
      </w:rPr>
    </w:lvl>
  </w:abstractNum>
  <w:abstractNum w:abstractNumId="47884">
    <w:lvl>
      <w:start w:val="1"/>
      <w:numFmt w:val="decimal"/>
      <w:suff w:val="tab"/>
      <w:lvlText w:val="%1."/>
      <w:rPr>
        <w:color w:val="3370ff"/>
      </w:rPr>
    </w:lvl>
  </w:abstractNum>
  <w:abstractNum w:abstractNumId="47885">
    <w:lvl>
      <w:start w:val="1"/>
      <w:numFmt w:val="lowerRoman"/>
      <w:suff w:val="tab"/>
      <w:lvlText w:val="%1."/>
      <w:rPr>
        <w:color w:val="3370ff"/>
      </w:rPr>
    </w:lvl>
  </w:abstractNum>
  <w:abstractNum w:abstractNumId="47886">
    <w:lvl>
      <w:start w:val="2"/>
      <w:numFmt w:val="decimal"/>
      <w:suff w:val="tab"/>
      <w:lvlText w:val="%1."/>
      <w:rPr>
        <w:color w:val="3370ff"/>
      </w:rPr>
    </w:lvl>
  </w:abstractNum>
  <w:abstractNum w:abstractNumId="47887">
    <w:lvl>
      <w:start w:val="1"/>
      <w:numFmt w:val="lowerRoman"/>
      <w:suff w:val="tab"/>
      <w:lvlText w:val="%1."/>
      <w:rPr>
        <w:color w:val="3370ff"/>
      </w:rPr>
    </w:lvl>
  </w:abstractNum>
  <w:abstractNum w:abstractNumId="47888">
    <w:lvl>
      <w:start w:val="3"/>
      <w:numFmt w:val="decimal"/>
      <w:suff w:val="tab"/>
      <w:lvlText w:val="%1."/>
      <w:rPr>
        <w:color w:val="3370ff"/>
      </w:rPr>
    </w:lvl>
  </w:abstractNum>
  <w:abstractNum w:abstractNumId="47889">
    <w:lvl>
      <w:start w:val="1"/>
      <w:numFmt w:val="lowerRoman"/>
      <w:suff w:val="tab"/>
      <w:lvlText w:val="%1."/>
      <w:rPr>
        <w:color w:val="3370ff"/>
      </w:rPr>
    </w:lvl>
  </w:abstractNum>
  <w:abstractNum w:abstractNumId="47890">
    <w:lvl>
      <w:start w:val="4"/>
      <w:numFmt w:val="decimal"/>
      <w:suff w:val="tab"/>
      <w:lvlText w:val="%1."/>
      <w:rPr>
        <w:color w:val="3370ff"/>
      </w:rPr>
    </w:lvl>
  </w:abstractNum>
  <w:abstractNum w:abstractNumId="47891">
    <w:lvl>
      <w:start w:val="1"/>
      <w:numFmt w:val="lowerRoman"/>
      <w:suff w:val="tab"/>
      <w:lvlText w:val="%1."/>
      <w:rPr>
        <w:color w:val="3370ff"/>
      </w:rPr>
    </w:lvl>
  </w:abstractNum>
  <w:abstractNum w:abstractNumId="47892">
    <w:lvl>
      <w:start w:val="1"/>
      <w:numFmt w:val="decimal"/>
      <w:suff w:val="tab"/>
      <w:lvlText w:val="%1."/>
      <w:rPr>
        <w:color w:val="3370ff"/>
      </w:rPr>
    </w:lvl>
  </w:abstractNum>
  <w:abstractNum w:abstractNumId="47893">
    <w:lvl>
      <w:start w:val="1"/>
      <w:numFmt w:val="lowerRoman"/>
      <w:suff w:val="tab"/>
      <w:lvlText w:val="%1."/>
      <w:rPr>
        <w:color w:val="3370ff"/>
      </w:rPr>
    </w:lvl>
  </w:abstractNum>
  <w:abstractNum w:abstractNumId="47894">
    <w:lvl>
      <w:start w:val="2"/>
      <w:numFmt w:val="lowerRoman"/>
      <w:suff w:val="tab"/>
      <w:lvlText w:val="%1."/>
      <w:rPr>
        <w:color w:val="3370ff"/>
      </w:rPr>
    </w:lvl>
  </w:abstractNum>
  <w:abstractNum w:abstractNumId="47895">
    <w:lvl>
      <w:start w:val="3"/>
      <w:numFmt w:val="lowerRoman"/>
      <w:suff w:val="tab"/>
      <w:lvlText w:val="%1."/>
      <w:rPr>
        <w:color w:val="3370ff"/>
      </w:rPr>
    </w:lvl>
  </w:abstractNum>
  <w:abstractNum w:abstractNumId="47896">
    <w:lvl>
      <w:start w:val="2"/>
      <w:numFmt w:val="decimal"/>
      <w:suff w:val="tab"/>
      <w:lvlText w:val="%1."/>
      <w:rPr>
        <w:color w:val="3370ff"/>
      </w:rPr>
    </w:lvl>
  </w:abstractNum>
  <w:abstractNum w:abstractNumId="47897">
    <w:lvl>
      <w:start w:val="1"/>
      <w:numFmt w:val="lowerRoman"/>
      <w:suff w:val="tab"/>
      <w:lvlText w:val="%1."/>
      <w:rPr>
        <w:color w:val="3370ff"/>
      </w:rPr>
    </w:lvl>
  </w:abstractNum>
  <w:abstractNum w:abstractNumId="47898">
    <w:lvl>
      <w:start w:val="1"/>
      <w:numFmt w:val="lowerRoman"/>
      <w:suff w:val="tab"/>
      <w:lvlText w:val="%1."/>
      <w:rPr>
        <w:color w:val="3370ff"/>
      </w:rPr>
    </w:lvl>
  </w:abstractNum>
  <w:abstractNum w:abstractNumId="47899">
    <w:lvl>
      <w:start w:val="2"/>
      <w:numFmt w:val="lowerRoman"/>
      <w:suff w:val="tab"/>
      <w:lvlText w:val="%1."/>
      <w:rPr>
        <w:color w:val="3370ff"/>
      </w:rPr>
    </w:lvl>
  </w:abstractNum>
  <w:abstractNum w:abstractNumId="47900">
    <w:lvl>
      <w:start w:val="3"/>
      <w:numFmt w:val="decimal"/>
      <w:suff w:val="tab"/>
      <w:lvlText w:val="%1."/>
      <w:rPr>
        <w:color w:val="3370ff"/>
      </w:rPr>
    </w:lvl>
  </w:abstractNum>
  <w:abstractNum w:abstractNumId="47901">
    <w:lvl>
      <w:start w:val="1"/>
      <w:numFmt w:val="lowerRoman"/>
      <w:suff w:val="tab"/>
      <w:lvlText w:val="%1."/>
      <w:rPr>
        <w:color w:val="3370ff"/>
      </w:rPr>
    </w:lvl>
  </w:abstractNum>
  <w:abstractNum w:abstractNumId="47902">
    <w:lvl>
      <w:start w:val="2"/>
      <w:numFmt w:val="lowerRoman"/>
      <w:suff w:val="tab"/>
      <w:lvlText w:val="%1."/>
      <w:rPr>
        <w:color w:val="3370ff"/>
      </w:rPr>
    </w:lvl>
  </w:abstractNum>
  <w:abstractNum w:abstractNumId="47903">
    <w:lvl>
      <w:start w:val="3"/>
      <w:numFmt w:val="lowerRoman"/>
      <w:suff w:val="tab"/>
      <w:lvlText w:val="%1."/>
      <w:rPr>
        <w:color w:val="3370ff"/>
      </w:rPr>
    </w:lvl>
  </w:abstractNum>
  <w:abstractNum w:abstractNumId="47904">
    <w:lvl>
      <w:start w:val="4"/>
      <w:numFmt w:val="lowerRoman"/>
      <w:suff w:val="tab"/>
      <w:lvlText w:val="%1."/>
      <w:rPr>
        <w:color w:val="3370ff"/>
      </w:rPr>
    </w:lvl>
  </w:abstractNum>
  <w:abstractNum w:abstractNumId="47905">
    <w:lvl>
      <w:start w:val="5"/>
      <w:numFmt w:val="lowerRoman"/>
      <w:suff w:val="tab"/>
      <w:lvlText w:val="%1."/>
      <w:rPr>
        <w:color w:val="3370ff"/>
      </w:rPr>
    </w:lvl>
  </w:abstractNum>
  <w:abstractNum w:abstractNumId="47906">
    <w:lvl>
      <w:start w:val="1"/>
      <w:numFmt w:val="decimal"/>
      <w:suff w:val="tab"/>
      <w:lvlText w:val="%1."/>
      <w:rPr>
        <w:color w:val="3370ff"/>
      </w:rPr>
    </w:lvl>
  </w:abstractNum>
  <w:abstractNum w:abstractNumId="47907">
    <w:lvl>
      <w:start w:val="1"/>
      <w:numFmt w:val="lowerRoman"/>
      <w:suff w:val="tab"/>
      <w:lvlText w:val="%1."/>
      <w:rPr>
        <w:color w:val="3370ff"/>
      </w:rPr>
    </w:lvl>
  </w:abstractNum>
  <w:abstractNum w:abstractNumId="47908">
    <w:lvl>
      <w:start w:val="2"/>
      <w:numFmt w:val="decimal"/>
      <w:suff w:val="tab"/>
      <w:lvlText w:val="%1."/>
      <w:rPr>
        <w:color w:val="3370ff"/>
      </w:rPr>
    </w:lvl>
  </w:abstractNum>
  <w:abstractNum w:abstractNumId="47909">
    <w:lvl>
      <w:start w:val="1"/>
      <w:numFmt w:val="lowerRoman"/>
      <w:suff w:val="tab"/>
      <w:lvlText w:val="%1."/>
      <w:rPr>
        <w:color w:val="3370ff"/>
      </w:rPr>
    </w:lvl>
  </w:abstractNum>
  <w:abstractNum w:abstractNumId="47910">
    <w:lvl>
      <w:start w:val="2"/>
      <w:numFmt w:val="lowerRoman"/>
      <w:suff w:val="tab"/>
      <w:lvlText w:val="%1."/>
      <w:rPr>
        <w:color w:val="3370ff"/>
      </w:rPr>
    </w:lvl>
  </w:abstractNum>
  <w:abstractNum w:abstractNumId="47911">
    <w:lvl>
      <w:start w:val="3"/>
      <w:numFmt w:val="decimal"/>
      <w:suff w:val="tab"/>
      <w:lvlText w:val="%1."/>
      <w:rPr>
        <w:color w:val="3370ff"/>
      </w:rPr>
    </w:lvl>
  </w:abstractNum>
  <w:abstractNum w:abstractNumId="47912">
    <w:lvl>
      <w:start w:val="1"/>
      <w:numFmt w:val="lowerRoman"/>
      <w:suff w:val="tab"/>
      <w:lvlText w:val="%1."/>
      <w:rPr>
        <w:color w:val="3370ff"/>
      </w:rPr>
    </w:lvl>
  </w:abstractNum>
  <w:abstractNum w:abstractNumId="47913">
    <w:lvl>
      <w:start w:val="1"/>
      <w:numFmt w:val="decimal"/>
      <w:suff w:val="tab"/>
      <w:lvlText w:val="%1."/>
      <w:rPr>
        <w:color w:val="3370ff"/>
      </w:rPr>
    </w:lvl>
  </w:abstractNum>
  <w:abstractNum w:abstractNumId="47914">
    <w:lvl>
      <w:start w:val="1"/>
      <w:numFmt w:val="lowerRoman"/>
      <w:suff w:val="tab"/>
      <w:lvlText w:val="%1."/>
      <w:rPr>
        <w:color w:val="3370ff"/>
      </w:rPr>
    </w:lvl>
  </w:abstractNum>
  <w:abstractNum w:abstractNumId="47915">
    <w:lvl>
      <w:start w:val="2"/>
      <w:numFmt w:val="decimal"/>
      <w:suff w:val="tab"/>
      <w:lvlText w:val="%1."/>
      <w:rPr>
        <w:color w:val="3370ff"/>
      </w:rPr>
    </w:lvl>
  </w:abstractNum>
  <w:abstractNum w:abstractNumId="47916">
    <w:lvl>
      <w:start w:val="1"/>
      <w:numFmt w:val="lowerRoman"/>
      <w:suff w:val="tab"/>
      <w:lvlText w:val="%1."/>
      <w:rPr>
        <w:color w:val="3370ff"/>
      </w:rPr>
    </w:lvl>
  </w:abstractNum>
  <w:abstractNum w:abstractNumId="47917">
    <w:lvl>
      <w:start w:val="3"/>
      <w:numFmt w:val="decimal"/>
      <w:suff w:val="tab"/>
      <w:lvlText w:val="%1."/>
      <w:rPr>
        <w:color w:val="3370ff"/>
      </w:rPr>
    </w:lvl>
  </w:abstractNum>
  <w:abstractNum w:abstractNumId="47918">
    <w:lvl>
      <w:start w:val="1"/>
      <w:numFmt w:val="decimal"/>
      <w:suff w:val="tab"/>
      <w:lvlText w:val="%1."/>
      <w:rPr>
        <w:color w:val="3370ff"/>
      </w:rPr>
    </w:lvl>
  </w:abstractNum>
  <w:abstractNum w:abstractNumId="47919">
    <w:lvl>
      <w:start w:val="1"/>
      <w:numFmt w:val="lowerRoman"/>
      <w:suff w:val="tab"/>
      <w:lvlText w:val="%1."/>
      <w:rPr>
        <w:color w:val="3370ff"/>
      </w:rPr>
    </w:lvl>
  </w:abstractNum>
  <w:abstractNum w:abstractNumId="47920">
    <w:lvl>
      <w:start w:val="2"/>
      <w:numFmt w:val="lowerRoman"/>
      <w:suff w:val="tab"/>
      <w:lvlText w:val="%1."/>
      <w:rPr>
        <w:color w:val="3370ff"/>
      </w:rPr>
    </w:lvl>
  </w:abstractNum>
  <w:abstractNum w:abstractNumId="47921">
    <w:lvl>
      <w:start w:val="1"/>
      <w:numFmt w:val="decimal"/>
      <w:suff w:val="tab"/>
      <w:lvlText w:val="%1."/>
      <w:rPr>
        <w:color w:val="3370ff"/>
      </w:rPr>
    </w:lvl>
  </w:abstractNum>
  <w:abstractNum w:abstractNumId="47922">
    <w:lvl>
      <w:start w:val="1"/>
      <w:numFmt w:val="lowerRoman"/>
      <w:suff w:val="tab"/>
      <w:lvlText w:val="%1."/>
      <w:rPr>
        <w:color w:val="3370ff"/>
      </w:rPr>
    </w:lvl>
  </w:abstractNum>
  <w:abstractNum w:abstractNumId="47923">
    <w:lvl>
      <w:start w:val="1"/>
      <w:numFmt w:val="decimal"/>
      <w:suff w:val="tab"/>
      <w:lvlText w:val="%1."/>
      <w:rPr>
        <w:color w:val="3370ff"/>
      </w:rPr>
    </w:lvl>
  </w:abstractNum>
  <w:abstractNum w:abstractNumId="47924">
    <w:lvl>
      <w:start w:val="1"/>
      <w:numFmt w:val="lowerRoman"/>
      <w:suff w:val="tab"/>
      <w:lvlText w:val="%1."/>
      <w:rPr>
        <w:color w:val="3370ff"/>
      </w:rPr>
    </w:lvl>
  </w:abstractNum>
  <w:abstractNum w:abstractNumId="47925">
    <w:lvl>
      <w:start w:val="1"/>
      <w:numFmt w:val="decimal"/>
      <w:suff w:val="tab"/>
      <w:lvlText w:val="%1."/>
      <w:rPr>
        <w:color w:val="3370ff"/>
      </w:rPr>
    </w:lvl>
  </w:abstractNum>
  <w:abstractNum w:abstractNumId="47926">
    <w:lvl>
      <w:start w:val="1"/>
      <w:numFmt w:val="lowerRoman"/>
      <w:suff w:val="tab"/>
      <w:lvlText w:val="%1."/>
      <w:rPr>
        <w:color w:val="3370ff"/>
      </w:rPr>
    </w:lvl>
  </w:abstractNum>
  <w:abstractNum w:abstractNumId="47927">
    <w:lvl>
      <w:start w:val="2"/>
      <w:numFmt w:val="lowerRoman"/>
      <w:suff w:val="tab"/>
      <w:lvlText w:val="%1."/>
      <w:rPr>
        <w:color w:val="3370ff"/>
      </w:rPr>
    </w:lvl>
  </w:abstractNum>
  <w:abstractNum w:abstractNumId="47928">
    <w:lvl>
      <w:start w:val="3"/>
      <w:numFmt w:val="lowerRoman"/>
      <w:suff w:val="tab"/>
      <w:lvlText w:val="%1."/>
      <w:rPr>
        <w:color w:val="3370ff"/>
      </w:rPr>
    </w:lvl>
  </w:abstractNum>
  <w:abstractNum w:abstractNumId="47929">
    <w:lvl>
      <w:start w:val="1"/>
      <w:numFmt w:val="decimal"/>
      <w:suff w:val="tab"/>
      <w:lvlText w:val="%1."/>
      <w:rPr>
        <w:color w:val="3370ff"/>
      </w:rPr>
    </w:lvl>
  </w:abstractNum>
  <w:abstractNum w:abstractNumId="47930">
    <w:lvl>
      <w:start w:val="1"/>
      <w:numFmt w:val="lowerRoman"/>
      <w:suff w:val="tab"/>
      <w:lvlText w:val="%1."/>
      <w:rPr>
        <w:color w:val="3370ff"/>
      </w:rPr>
    </w:lvl>
  </w:abstractNum>
  <w:abstractNum w:abstractNumId="47931">
    <w:lvl>
      <w:start w:val="2"/>
      <w:numFmt w:val="lowerRoman"/>
      <w:suff w:val="tab"/>
      <w:lvlText w:val="%1."/>
      <w:rPr>
        <w:color w:val="3370ff"/>
      </w:rPr>
    </w:lvl>
  </w:abstractNum>
  <w:abstractNum w:abstractNumId="47932">
    <w:lvl>
      <w:start w:val="2"/>
      <w:numFmt w:val="decimal"/>
      <w:suff w:val="tab"/>
      <w:lvlText w:val="%1."/>
      <w:rPr>
        <w:color w:val="3370ff"/>
      </w:rPr>
    </w:lvl>
  </w:abstractNum>
  <w:abstractNum w:abstractNumId="47933">
    <w:lvl>
      <w:start w:val="1"/>
      <w:numFmt w:val="lowerRoman"/>
      <w:suff w:val="tab"/>
      <w:lvlText w:val="%1."/>
      <w:rPr>
        <w:color w:val="3370ff"/>
      </w:rPr>
    </w:lvl>
  </w:abstractNum>
  <w:abstractNum w:abstractNumId="47934">
    <w:lvl>
      <w:start w:val="1"/>
      <w:numFmt w:val="decimal"/>
      <w:suff w:val="tab"/>
      <w:lvlText w:val="%1."/>
      <w:rPr>
        <w:color w:val="3370ff"/>
      </w:rPr>
    </w:lvl>
  </w:abstractNum>
  <w:abstractNum w:abstractNumId="47935">
    <w:lvl>
      <w:start w:val="1"/>
      <w:numFmt w:val="lowerRoman"/>
      <w:suff w:val="tab"/>
      <w:lvlText w:val="%1."/>
      <w:rPr>
        <w:color w:val="3370ff"/>
      </w:rPr>
    </w:lvl>
  </w:abstractNum>
  <w:abstractNum w:abstractNumId="47936">
    <w:lvl>
      <w:start w:val="2"/>
      <w:numFmt w:val="decimal"/>
      <w:suff w:val="tab"/>
      <w:lvlText w:val="%1."/>
      <w:rPr>
        <w:color w:val="3370ff"/>
      </w:rPr>
    </w:lvl>
  </w:abstractNum>
  <w:abstractNum w:abstractNumId="47937">
    <w:lvl>
      <w:start w:val="1"/>
      <w:numFmt w:val="lowerRoman"/>
      <w:suff w:val="tab"/>
      <w:lvlText w:val="%1."/>
      <w:rPr>
        <w:color w:val="3370ff"/>
      </w:rPr>
    </w:lvl>
  </w:abstractNum>
  <w:abstractNum w:abstractNumId="47938">
    <w:lvl>
      <w:start w:val="1"/>
      <w:numFmt w:val="decimal"/>
      <w:suff w:val="tab"/>
      <w:lvlText w:val="%1."/>
      <w:rPr>
        <w:color w:val="3370ff"/>
      </w:rPr>
    </w:lvl>
  </w:abstractNum>
  <w:abstractNum w:abstractNumId="47939">
    <w:lvl>
      <w:start w:val="1"/>
      <w:numFmt w:val="lowerRoman"/>
      <w:suff w:val="tab"/>
      <w:lvlText w:val="%1."/>
      <w:rPr>
        <w:color w:val="3370ff"/>
      </w:rPr>
    </w:lvl>
  </w:abstractNum>
  <w:abstractNum w:abstractNumId="47940">
    <w:lvl>
      <w:start w:val="2"/>
      <w:numFmt w:val="lowerRoman"/>
      <w:suff w:val="tab"/>
      <w:lvlText w:val="%1."/>
      <w:rPr>
        <w:color w:val="3370ff"/>
      </w:rPr>
    </w:lvl>
  </w:abstractNum>
  <w:abstractNum w:abstractNumId="47941">
    <w:lvl>
      <w:start w:val="2"/>
      <w:numFmt w:val="decimal"/>
      <w:suff w:val="tab"/>
      <w:lvlText w:val="%1."/>
      <w:rPr>
        <w:color w:val="3370ff"/>
      </w:rPr>
    </w:lvl>
  </w:abstractNum>
  <w:abstractNum w:abstractNumId="47942">
    <w:lvl>
      <w:start w:val="1"/>
      <w:numFmt w:val="lowerRoman"/>
      <w:suff w:val="tab"/>
      <w:lvlText w:val="%1."/>
      <w:rPr>
        <w:color w:val="3370ff"/>
      </w:rPr>
    </w:lvl>
  </w:abstractNum>
  <w:abstractNum w:abstractNumId="47943">
    <w:lvl>
      <w:start w:val="3"/>
      <w:numFmt w:val="decimal"/>
      <w:suff w:val="tab"/>
      <w:lvlText w:val="%1."/>
      <w:rPr>
        <w:color w:val="3370ff"/>
      </w:rPr>
    </w:lvl>
  </w:abstractNum>
  <w:abstractNum w:abstractNumId="47944">
    <w:lvl>
      <w:start w:val="1"/>
      <w:numFmt w:val="lowerRoman"/>
      <w:suff w:val="tab"/>
      <w:lvlText w:val="%1."/>
      <w:rPr>
        <w:color w:val="3370ff"/>
      </w:rPr>
    </w:lvl>
  </w:abstractNum>
  <w:abstractNum w:abstractNumId="47945">
    <w:lvl>
      <w:start w:val="4"/>
      <w:numFmt w:val="decimal"/>
      <w:suff w:val="tab"/>
      <w:lvlText w:val="%1."/>
      <w:rPr>
        <w:color w:val="3370ff"/>
      </w:rPr>
    </w:lvl>
  </w:abstractNum>
  <w:abstractNum w:abstractNumId="47946">
    <w:lvl>
      <w:start w:val="1"/>
      <w:numFmt w:val="lowerRoman"/>
      <w:suff w:val="tab"/>
      <w:lvlText w:val="%1."/>
      <w:rPr>
        <w:color w:val="3370ff"/>
      </w:rPr>
    </w:lvl>
  </w:abstractNum>
  <w:abstractNum w:abstractNumId="47947">
    <w:lvl>
      <w:start w:val="1"/>
      <w:numFmt w:val="decimal"/>
      <w:suff w:val="tab"/>
      <w:lvlText w:val="%1."/>
      <w:rPr>
        <w:color w:val="3370ff"/>
      </w:rPr>
    </w:lvl>
  </w:abstractNum>
  <w:abstractNum w:abstractNumId="47948">
    <w:lvl>
      <w:start w:val="1"/>
      <w:numFmt w:val="lowerRoman"/>
      <w:suff w:val="tab"/>
      <w:lvlText w:val="%1."/>
      <w:rPr>
        <w:color w:val="3370ff"/>
      </w:rPr>
    </w:lvl>
  </w:abstractNum>
  <w:abstractNum w:abstractNumId="47949">
    <w:lvl>
      <w:start w:val="2"/>
      <w:numFmt w:val="decimal"/>
      <w:suff w:val="tab"/>
      <w:lvlText w:val="%1."/>
      <w:rPr>
        <w:color w:val="3370ff"/>
      </w:rPr>
    </w:lvl>
  </w:abstractNum>
  <w:abstractNum w:abstractNumId="47950">
    <w:lvl>
      <w:start w:val="1"/>
      <w:numFmt w:val="lowerRoman"/>
      <w:suff w:val="tab"/>
      <w:lvlText w:val="%1."/>
      <w:rPr>
        <w:color w:val="3370ff"/>
      </w:rPr>
    </w:lvl>
  </w:abstractNum>
  <w:abstractNum w:abstractNumId="47951">
    <w:lvl>
      <w:start w:val="3"/>
      <w:numFmt w:val="decimal"/>
      <w:suff w:val="tab"/>
      <w:lvlText w:val="%1."/>
      <w:rPr>
        <w:color w:val="3370ff"/>
      </w:rPr>
    </w:lvl>
  </w:abstractNum>
  <w:abstractNum w:abstractNumId="47952">
    <w:lvl>
      <w:start w:val="1"/>
      <w:numFmt w:val="lowerRoman"/>
      <w:suff w:val="tab"/>
      <w:lvlText w:val="%1."/>
      <w:rPr>
        <w:color w:val="3370ff"/>
      </w:rPr>
    </w:lvl>
  </w:abstractNum>
  <w:abstractNum w:abstractNumId="47953">
    <w:lvl>
      <w:start w:val="4"/>
      <w:numFmt w:val="decimal"/>
      <w:suff w:val="tab"/>
      <w:lvlText w:val="%1."/>
      <w:rPr>
        <w:color w:val="3370ff"/>
      </w:rPr>
    </w:lvl>
  </w:abstractNum>
  <w:abstractNum w:abstractNumId="47954">
    <w:lvl>
      <w:start w:val="1"/>
      <w:numFmt w:val="lowerRoman"/>
      <w:suff w:val="tab"/>
      <w:lvlText w:val="%1."/>
      <w:rPr>
        <w:color w:val="3370ff"/>
      </w:rPr>
    </w:lvl>
  </w:abstractNum>
  <w:abstractNum w:abstractNumId="47955">
    <w:lvl>
      <w:start w:val="2"/>
      <w:numFmt w:val="lowerRoman"/>
      <w:suff w:val="tab"/>
      <w:lvlText w:val="%1."/>
      <w:rPr>
        <w:color w:val="3370ff"/>
      </w:rPr>
    </w:lvl>
  </w:abstractNum>
  <w:abstractNum w:abstractNumId="47956">
    <w:lvl>
      <w:start w:val="3"/>
      <w:numFmt w:val="lowerRoman"/>
      <w:suff w:val="tab"/>
      <w:lvlText w:val="%1."/>
      <w:rPr>
        <w:color w:val="3370ff"/>
      </w:rPr>
    </w:lvl>
  </w:abstractNum>
  <w:abstractNum w:abstractNumId="47957">
    <w:lvl>
      <w:start w:val="4"/>
      <w:numFmt w:val="lowerRoman"/>
      <w:suff w:val="tab"/>
      <w:lvlText w:val="%1."/>
      <w:rPr>
        <w:color w:val="3370ff"/>
      </w:rPr>
    </w:lvl>
  </w:abstractNum>
  <w:abstractNum w:abstractNumId="47958">
    <w:lvl>
      <w:start w:val="5"/>
      <w:numFmt w:val="lowerRoman"/>
      <w:suff w:val="tab"/>
      <w:lvlText w:val="%1."/>
      <w:rPr>
        <w:color w:val="3370ff"/>
      </w:rPr>
    </w:lvl>
  </w:abstractNum>
  <w:abstractNum w:abstractNumId="47959">
    <w:lvl>
      <w:start w:val="1"/>
      <w:numFmt w:val="decimal"/>
      <w:suff w:val="tab"/>
      <w:lvlText w:val="%1."/>
      <w:rPr>
        <w:color w:val="3370ff"/>
      </w:rPr>
    </w:lvl>
  </w:abstractNum>
  <w:abstractNum w:abstractNumId="47960">
    <w:lvl>
      <w:start w:val="1"/>
      <w:numFmt w:val="lowerRoman"/>
      <w:suff w:val="tab"/>
      <w:lvlText w:val="%1."/>
      <w:rPr>
        <w:color w:val="3370ff"/>
      </w:rPr>
    </w:lvl>
  </w:abstractNum>
  <w:abstractNum w:abstractNumId="47961">
    <w:lvl>
      <w:start w:val="2"/>
      <w:numFmt w:val="lowerRoman"/>
      <w:suff w:val="tab"/>
      <w:lvlText w:val="%1."/>
      <w:rPr>
        <w:color w:val="3370ff"/>
      </w:rPr>
    </w:lvl>
  </w:abstractNum>
  <w:abstractNum w:abstractNumId="47962">
    <w:lvl>
      <w:start w:val="1"/>
      <w:numFmt w:val="decimal"/>
      <w:suff w:val="tab"/>
      <w:lvlText w:val="%1."/>
      <w:rPr>
        <w:color w:val="3370ff"/>
      </w:rPr>
    </w:lvl>
  </w:abstractNum>
  <w:abstractNum w:abstractNumId="47963">
    <w:lvl>
      <w:start w:val="1"/>
      <w:numFmt w:val="lowerRoman"/>
      <w:suff w:val="tab"/>
      <w:lvlText w:val="%1."/>
      <w:rPr>
        <w:color w:val="3370ff"/>
      </w:rPr>
    </w:lvl>
  </w:abstractNum>
  <w:abstractNum w:abstractNumId="47964">
    <w:lvl>
      <w:start w:val="2"/>
      <w:numFmt w:val="decimal"/>
      <w:suff w:val="tab"/>
      <w:lvlText w:val="%1."/>
      <w:rPr>
        <w:color w:val="3370ff"/>
      </w:rPr>
    </w:lvl>
  </w:abstractNum>
  <w:abstractNum w:abstractNumId="47965">
    <w:lvl>
      <w:start w:val="1"/>
      <w:numFmt w:val="lowerRoman"/>
      <w:suff w:val="tab"/>
      <w:lvlText w:val="%1."/>
      <w:rPr>
        <w:color w:val="3370ff"/>
      </w:rPr>
    </w:lvl>
  </w:abstractNum>
  <w:abstractNum w:abstractNumId="47966">
    <w:lvl>
      <w:start w:val="1"/>
      <w:numFmt w:val="decimal"/>
      <w:suff w:val="tab"/>
      <w:lvlText w:val="%1."/>
      <w:rPr>
        <w:color w:val="3370ff"/>
      </w:rPr>
    </w:lvl>
  </w:abstractNum>
  <w:abstractNum w:abstractNumId="47967">
    <w:lvl>
      <w:start w:val="1"/>
      <w:numFmt w:val="lowerRoman"/>
      <w:suff w:val="tab"/>
      <w:lvlText w:val="%1."/>
      <w:rPr>
        <w:color w:val="3370ff"/>
      </w:rPr>
    </w:lvl>
  </w:abstractNum>
  <w:abstractNum w:abstractNumId="47968">
    <w:lvl>
      <w:start w:val="2"/>
      <w:numFmt w:val="decimal"/>
      <w:suff w:val="tab"/>
      <w:lvlText w:val="%1."/>
      <w:rPr>
        <w:color w:val="3370ff"/>
      </w:rPr>
    </w:lvl>
  </w:abstractNum>
  <w:abstractNum w:abstractNumId="47969">
    <w:lvl>
      <w:start w:val="1"/>
      <w:numFmt w:val="lowerRoman"/>
      <w:suff w:val="tab"/>
      <w:lvlText w:val="%1."/>
      <w:rPr>
        <w:color w:val="3370ff"/>
      </w:rPr>
    </w:lvl>
  </w:abstractNum>
  <w:abstractNum w:abstractNumId="47970">
    <w:lvl>
      <w:start w:val="3"/>
      <w:numFmt w:val="decimal"/>
      <w:suff w:val="tab"/>
      <w:lvlText w:val="%1."/>
      <w:rPr>
        <w:color w:val="3370ff"/>
      </w:rPr>
    </w:lvl>
  </w:abstractNum>
  <w:abstractNum w:abstractNumId="47971">
    <w:lvl>
      <w:start w:val="1"/>
      <w:numFmt w:val="lowerRoman"/>
      <w:suff w:val="tab"/>
      <w:lvlText w:val="%1."/>
      <w:rPr>
        <w:color w:val="3370ff"/>
      </w:rPr>
    </w:lvl>
  </w:abstractNum>
  <w:abstractNum w:abstractNumId="47972">
    <w:lvl>
      <w:start w:val="4"/>
      <w:numFmt w:val="decimal"/>
      <w:suff w:val="tab"/>
      <w:lvlText w:val="%1."/>
      <w:rPr>
        <w:color w:val="3370ff"/>
      </w:rPr>
    </w:lvl>
  </w:abstractNum>
  <w:abstractNum w:abstractNumId="47973">
    <w:lvl>
      <w:start w:val="1"/>
      <w:numFmt w:val="lowerRoman"/>
      <w:suff w:val="tab"/>
      <w:lvlText w:val="%1."/>
      <w:rPr>
        <w:color w:val="3370ff"/>
      </w:rPr>
    </w:lvl>
  </w:abstractNum>
  <w:abstractNum w:abstractNumId="47974">
    <w:lvl>
      <w:start w:val="2"/>
      <w:numFmt w:val="lowerRoman"/>
      <w:suff w:val="tab"/>
      <w:lvlText w:val="%1."/>
      <w:rPr>
        <w:color w:val="3370ff"/>
      </w:rPr>
    </w:lvl>
  </w:abstractNum>
  <w:abstractNum w:abstractNumId="47975">
    <w:lvl>
      <w:start w:val="3"/>
      <w:numFmt w:val="lowerRoman"/>
      <w:suff w:val="tab"/>
      <w:lvlText w:val="%1."/>
      <w:rPr>
        <w:color w:val="3370ff"/>
      </w:rPr>
    </w:lvl>
  </w:abstractNum>
  <w:abstractNum w:abstractNumId="47976">
    <w:lvl>
      <w:start w:val="1"/>
      <w:numFmt w:val="lowerRoman"/>
      <w:suff w:val="tab"/>
      <w:lvlText w:val="%1."/>
      <w:rPr>
        <w:color w:val="3370ff"/>
      </w:rPr>
    </w:lvl>
  </w:abstractNum>
  <w:abstractNum w:abstractNumId="47977">
    <w:lvl>
      <w:start w:val="5"/>
      <w:numFmt w:val="decimal"/>
      <w:suff w:val="tab"/>
      <w:lvlText w:val="%1."/>
      <w:rPr>
        <w:color w:val="3370ff"/>
      </w:rPr>
    </w:lvl>
  </w:abstractNum>
  <w:abstractNum w:abstractNumId="47978">
    <w:lvl>
      <w:start w:val="1"/>
      <w:numFmt w:val="lowerRoman"/>
      <w:suff w:val="tab"/>
      <w:lvlText w:val="%1."/>
      <w:rPr>
        <w:color w:val="3370ff"/>
      </w:rPr>
    </w:lvl>
  </w:abstractNum>
  <w:abstractNum w:abstractNumId="47979">
    <w:lvl>
      <w:start w:val="1"/>
      <w:numFmt w:val="decimal"/>
      <w:suff w:val="tab"/>
      <w:lvlText w:val="%1."/>
      <w:rPr>
        <w:color w:val="3370ff"/>
      </w:rPr>
    </w:lvl>
  </w:abstractNum>
  <w:abstractNum w:abstractNumId="47980">
    <w:lvl>
      <w:start w:val="1"/>
      <w:numFmt w:val="lowerRoman"/>
      <w:suff w:val="tab"/>
      <w:lvlText w:val="%1."/>
      <w:rPr>
        <w:color w:val="3370ff"/>
      </w:rPr>
    </w:lvl>
  </w:abstractNum>
  <w:abstractNum w:abstractNumId="47981">
    <w:lvl>
      <w:start w:val="1"/>
      <w:numFmt w:val="decimal"/>
      <w:suff w:val="tab"/>
      <w:lvlText w:val="%1."/>
      <w:rPr>
        <w:color w:val="3370ff"/>
      </w:rPr>
    </w:lvl>
  </w:abstractNum>
  <w:abstractNum w:abstractNumId="47982">
    <w:lvl>
      <w:start w:val="1"/>
      <w:numFmt w:val="lowerRoman"/>
      <w:suff w:val="tab"/>
      <w:lvlText w:val="%1."/>
      <w:rPr>
        <w:color w:val="3370ff"/>
      </w:rPr>
    </w:lvl>
  </w:abstractNum>
  <w:abstractNum w:abstractNumId="47983">
    <w:lvl>
      <w:start w:val="2"/>
      <w:numFmt w:val="decimal"/>
      <w:suff w:val="tab"/>
      <w:lvlText w:val="%1."/>
      <w:rPr>
        <w:color w:val="3370ff"/>
      </w:rPr>
    </w:lvl>
  </w:abstractNum>
  <w:abstractNum w:abstractNumId="47984">
    <w:lvl>
      <w:start w:val="1"/>
      <w:numFmt w:val="lowerRoman"/>
      <w:suff w:val="tab"/>
      <w:lvlText w:val="%1."/>
      <w:rPr>
        <w:color w:val="3370ff"/>
      </w:rPr>
    </w:lvl>
  </w:abstractNum>
  <w:abstractNum w:abstractNumId="47985">
    <w:lvl>
      <w:start w:val="1"/>
      <w:numFmt w:val="decimal"/>
      <w:suff w:val="tab"/>
      <w:lvlText w:val="%1."/>
      <w:rPr>
        <w:color w:val="3370ff"/>
      </w:rPr>
    </w:lvl>
  </w:abstractNum>
  <w:abstractNum w:abstractNumId="47986">
    <w:lvl>
      <w:start w:val="1"/>
      <w:numFmt w:val="lowerRoman"/>
      <w:suff w:val="tab"/>
      <w:lvlText w:val="%1."/>
      <w:rPr>
        <w:color w:val="3370ff"/>
      </w:rPr>
    </w:lvl>
  </w:abstractNum>
  <w:abstractNum w:abstractNumId="47987">
    <w:lvl>
      <w:start w:val="2"/>
      <w:numFmt w:val="decimal"/>
      <w:suff w:val="tab"/>
      <w:lvlText w:val="%1."/>
      <w:rPr>
        <w:color w:val="3370ff"/>
      </w:rPr>
    </w:lvl>
  </w:abstractNum>
  <w:abstractNum w:abstractNumId="47988">
    <w:lvl>
      <w:start w:val="1"/>
      <w:numFmt w:val="lowerRoman"/>
      <w:suff w:val="tab"/>
      <w:lvlText w:val="%1."/>
      <w:rPr>
        <w:color w:val="3370ff"/>
      </w:rPr>
    </w:lvl>
  </w:abstractNum>
  <w:abstractNum w:abstractNumId="47989">
    <w:lvl>
      <w:start w:val="3"/>
      <w:numFmt w:val="decimal"/>
      <w:suff w:val="tab"/>
      <w:lvlText w:val="%1."/>
      <w:rPr>
        <w:color w:val="3370ff"/>
      </w:rPr>
    </w:lvl>
  </w:abstractNum>
  <w:abstractNum w:abstractNumId="47990">
    <w:lvl>
      <w:start w:val="1"/>
      <w:numFmt w:val="lowerRoman"/>
      <w:suff w:val="tab"/>
      <w:lvlText w:val="%1."/>
      <w:rPr>
        <w:color w:val="3370ff"/>
      </w:rPr>
    </w:lvl>
  </w:abstractNum>
  <w:abstractNum w:abstractNumId="47991">
    <w:lvl>
      <w:start w:val="4"/>
      <w:numFmt w:val="decimal"/>
      <w:suff w:val="tab"/>
      <w:lvlText w:val="%1."/>
      <w:rPr>
        <w:color w:val="3370ff"/>
      </w:rPr>
    </w:lvl>
  </w:abstractNum>
  <w:abstractNum w:abstractNumId="47992">
    <w:lvl>
      <w:start w:val="1"/>
      <w:numFmt w:val="lowerRoman"/>
      <w:suff w:val="tab"/>
      <w:lvlText w:val="%1."/>
      <w:rPr>
        <w:color w:val="3370ff"/>
      </w:rPr>
    </w:lvl>
  </w:abstractNum>
  <w:abstractNum w:abstractNumId="47993">
    <w:lvl>
      <w:start w:val="1"/>
      <w:numFmt w:val="decimal"/>
      <w:suff w:val="tab"/>
      <w:lvlText w:val="%1."/>
      <w:rPr>
        <w:color w:val="3370ff"/>
      </w:rPr>
    </w:lvl>
  </w:abstractNum>
  <w:abstractNum w:abstractNumId="47994">
    <w:lvl>
      <w:start w:val="2"/>
      <w:numFmt w:val="decimal"/>
      <w:suff w:val="tab"/>
      <w:lvlText w:val="%1."/>
      <w:rPr>
        <w:color w:val="3370ff"/>
      </w:rPr>
    </w:lvl>
  </w:abstractNum>
  <w:abstractNum w:abstractNumId="47995">
    <w:lvl>
      <w:start w:val="1"/>
      <w:numFmt w:val="lowerRoman"/>
      <w:suff w:val="tab"/>
      <w:lvlText w:val="%1."/>
      <w:rPr>
        <w:color w:val="3370ff"/>
      </w:rPr>
    </w:lvl>
  </w:abstractNum>
  <w:abstractNum w:abstractNumId="47996">
    <w:lvl>
      <w:start w:val="3"/>
      <w:numFmt w:val="decimal"/>
      <w:suff w:val="tab"/>
      <w:lvlText w:val="%1."/>
      <w:rPr>
        <w:color w:val="3370ff"/>
      </w:rPr>
    </w:lvl>
  </w:abstractNum>
  <w:abstractNum w:abstractNumId="47997">
    <w:lvl>
      <w:start w:val="1"/>
      <w:numFmt w:val="lowerRoman"/>
      <w:suff w:val="tab"/>
      <w:lvlText w:val="%1."/>
      <w:rPr>
        <w:color w:val="3370ff"/>
      </w:rPr>
    </w:lvl>
  </w:abstractNum>
  <w:abstractNum w:abstractNumId="47998">
    <w:lvl>
      <w:start w:val="1"/>
      <w:numFmt w:val="decimal"/>
      <w:suff w:val="tab"/>
      <w:lvlText w:val="%1."/>
      <w:rPr>
        <w:color w:val="3370ff"/>
      </w:rPr>
    </w:lvl>
  </w:abstractNum>
  <w:abstractNum w:abstractNumId="47999">
    <w:lvl>
      <w:start w:val="2"/>
      <w:numFmt w:val="decimal"/>
      <w:suff w:val="tab"/>
      <w:lvlText w:val="%1."/>
      <w:rPr>
        <w:color w:val="3370ff"/>
      </w:rPr>
    </w:lvl>
  </w:abstractNum>
  <w:abstractNum w:abstractNumId="48000">
    <w:lvl>
      <w:start w:val="3"/>
      <w:numFmt w:val="decimal"/>
      <w:suff w:val="tab"/>
      <w:lvlText w:val="%1."/>
      <w:rPr>
        <w:color w:val="3370ff"/>
      </w:rPr>
    </w:lvl>
  </w:abstractNum>
  <w:abstractNum w:abstractNumId="48001">
    <w:lvl>
      <w:start w:val="4"/>
      <w:numFmt w:val="decimal"/>
      <w:suff w:val="tab"/>
      <w:lvlText w:val="%1."/>
      <w:rPr>
        <w:color w:val="3370ff"/>
      </w:rPr>
    </w:lvl>
  </w:abstractNum>
  <w:abstractNum w:abstractNumId="48002">
    <w:lvl>
      <w:start w:val="5"/>
      <w:numFmt w:val="decimal"/>
      <w:suff w:val="tab"/>
      <w:lvlText w:val="%1."/>
      <w:rPr>
        <w:color w:val="3370ff"/>
      </w:rPr>
    </w:lvl>
  </w:abstractNum>
  <w:abstractNum w:abstractNumId="48003">
    <w:lvl>
      <w:start w:val="6"/>
      <w:numFmt w:val="decimal"/>
      <w:suff w:val="tab"/>
      <w:lvlText w:val="%1."/>
      <w:rPr>
        <w:color w:val="3370ff"/>
      </w:rPr>
    </w:lvl>
  </w:abstractNum>
  <w:abstractNum w:abstractNumId="48004">
    <w:lvl>
      <w:start w:val="7"/>
      <w:numFmt w:val="decimal"/>
      <w:suff w:val="tab"/>
      <w:lvlText w:val="%1."/>
      <w:rPr>
        <w:color w:val="3370ff"/>
      </w:rPr>
    </w:lvl>
  </w:abstractNum>
  <w:abstractNum w:abstractNumId="48005">
    <w:lvl>
      <w:start w:val="8"/>
      <w:numFmt w:val="decimal"/>
      <w:suff w:val="tab"/>
      <w:lvlText w:val="%1."/>
      <w:rPr>
        <w:color w:val="3370ff"/>
      </w:rPr>
    </w:lvl>
  </w:abstractNum>
  <w:abstractNum w:abstractNumId="48006">
    <w:lvl>
      <w:start w:val="9"/>
      <w:numFmt w:val="decimal"/>
      <w:suff w:val="tab"/>
      <w:lvlText w:val="%1."/>
      <w:rPr>
        <w:color w:val="3370ff"/>
      </w:rPr>
    </w:lvl>
  </w:abstractNum>
  <w:abstractNum w:abstractNumId="48007">
    <w:lvl>
      <w:start w:val="10"/>
      <w:numFmt w:val="decimal"/>
      <w:suff w:val="tab"/>
      <w:lvlText w:val="%1."/>
      <w:rPr>
        <w:color w:val="3370ff"/>
      </w:rPr>
    </w:lvl>
  </w:abstractNum>
  <w:abstractNum w:abstractNumId="48008">
    <w:lvl>
      <w:start w:val="11"/>
      <w:numFmt w:val="decimal"/>
      <w:suff w:val="tab"/>
      <w:lvlText w:val="%1."/>
      <w:rPr>
        <w:color w:val="3370ff"/>
      </w:rPr>
    </w:lvl>
  </w:abstractNum>
  <w:abstractNum w:abstractNumId="48009">
    <w:lvl>
      <w:start w:val="12"/>
      <w:numFmt w:val="decimal"/>
      <w:suff w:val="tab"/>
      <w:lvlText w:val="%1."/>
      <w:rPr>
        <w:color w:val="3370ff"/>
      </w:rPr>
    </w:lvl>
  </w:abstractNum>
  <w:abstractNum w:abstractNumId="48010">
    <w:lvl>
      <w:start w:val="13"/>
      <w:numFmt w:val="decimal"/>
      <w:suff w:val="tab"/>
      <w:lvlText w:val="%1."/>
      <w:rPr>
        <w:color w:val="3370ff"/>
      </w:rPr>
    </w:lvl>
  </w:abstractNum>
  <w:abstractNum w:abstractNumId="48011">
    <w:lvl>
      <w:start w:val="14"/>
      <w:numFmt w:val="decimal"/>
      <w:suff w:val="tab"/>
      <w:lvlText w:val="%1."/>
      <w:rPr>
        <w:color w:val="3370ff"/>
      </w:rPr>
    </w:lvl>
  </w:abstractNum>
  <w:num w:numId="1">
    <w:abstractNumId w:val="47765"/>
  </w:num>
  <w:num w:numId="2">
    <w:abstractNumId w:val="47766"/>
  </w:num>
  <w:num w:numId="3">
    <w:abstractNumId w:val="47767"/>
  </w:num>
  <w:num w:numId="4">
    <w:abstractNumId w:val="47768"/>
  </w:num>
  <w:num w:numId="5">
    <w:abstractNumId w:val="47769"/>
  </w:num>
  <w:num w:numId="6">
    <w:abstractNumId w:val="47770"/>
  </w:num>
  <w:num w:numId="7">
    <w:abstractNumId w:val="47771"/>
  </w:num>
  <w:num w:numId="8">
    <w:abstractNumId w:val="47772"/>
  </w:num>
  <w:num w:numId="9">
    <w:abstractNumId w:val="47773"/>
  </w:num>
  <w:num w:numId="10">
    <w:abstractNumId w:val="47774"/>
  </w:num>
  <w:num w:numId="11">
    <w:abstractNumId w:val="47775"/>
  </w:num>
  <w:num w:numId="12">
    <w:abstractNumId w:val="47776"/>
  </w:num>
  <w:num w:numId="13">
    <w:abstractNumId w:val="47777"/>
  </w:num>
  <w:num w:numId="14">
    <w:abstractNumId w:val="47778"/>
  </w:num>
  <w:num w:numId="15">
    <w:abstractNumId w:val="47779"/>
  </w:num>
  <w:num w:numId="16">
    <w:abstractNumId w:val="47780"/>
  </w:num>
  <w:num w:numId="17">
    <w:abstractNumId w:val="47781"/>
  </w:num>
  <w:num w:numId="18">
    <w:abstractNumId w:val="47782"/>
  </w:num>
  <w:num w:numId="19">
    <w:abstractNumId w:val="47783"/>
  </w:num>
  <w:num w:numId="20">
    <w:abstractNumId w:val="47784"/>
  </w:num>
  <w:num w:numId="21">
    <w:abstractNumId w:val="47785"/>
  </w:num>
  <w:num w:numId="22">
    <w:abstractNumId w:val="47786"/>
  </w:num>
  <w:num w:numId="23">
    <w:abstractNumId w:val="47787"/>
  </w:num>
  <w:num w:numId="24">
    <w:abstractNumId w:val="47788"/>
  </w:num>
  <w:num w:numId="25">
    <w:abstractNumId w:val="47789"/>
  </w:num>
  <w:num w:numId="26">
    <w:abstractNumId w:val="47790"/>
  </w:num>
  <w:num w:numId="27">
    <w:abstractNumId w:val="47791"/>
  </w:num>
  <w:num w:numId="28">
    <w:abstractNumId w:val="47792"/>
  </w:num>
  <w:num w:numId="29">
    <w:abstractNumId w:val="47793"/>
  </w:num>
  <w:num w:numId="30">
    <w:abstractNumId w:val="47794"/>
  </w:num>
  <w:num w:numId="31">
    <w:abstractNumId w:val="47795"/>
  </w:num>
  <w:num w:numId="32">
    <w:abstractNumId w:val="47796"/>
  </w:num>
  <w:num w:numId="33">
    <w:abstractNumId w:val="47797"/>
  </w:num>
  <w:num w:numId="34">
    <w:abstractNumId w:val="47798"/>
  </w:num>
  <w:num w:numId="35">
    <w:abstractNumId w:val="47799"/>
  </w:num>
  <w:num w:numId="36">
    <w:abstractNumId w:val="47800"/>
  </w:num>
  <w:num w:numId="37">
    <w:abstractNumId w:val="47801"/>
  </w:num>
  <w:num w:numId="38">
    <w:abstractNumId w:val="47802"/>
  </w:num>
  <w:num w:numId="39">
    <w:abstractNumId w:val="47803"/>
  </w:num>
  <w:num w:numId="40">
    <w:abstractNumId w:val="47804"/>
  </w:num>
  <w:num w:numId="41">
    <w:abstractNumId w:val="47805"/>
  </w:num>
  <w:num w:numId="42">
    <w:abstractNumId w:val="47806"/>
  </w:num>
  <w:num w:numId="43">
    <w:abstractNumId w:val="47807"/>
  </w:num>
  <w:num w:numId="44">
    <w:abstractNumId w:val="47808"/>
  </w:num>
  <w:num w:numId="45">
    <w:abstractNumId w:val="47809"/>
  </w:num>
  <w:num w:numId="46">
    <w:abstractNumId w:val="47810"/>
  </w:num>
  <w:num w:numId="47">
    <w:abstractNumId w:val="47811"/>
  </w:num>
  <w:num w:numId="48">
    <w:abstractNumId w:val="47812"/>
  </w:num>
  <w:num w:numId="49">
    <w:abstractNumId w:val="47813"/>
  </w:num>
  <w:num w:numId="50">
    <w:abstractNumId w:val="47814"/>
  </w:num>
  <w:num w:numId="51">
    <w:abstractNumId w:val="47815"/>
  </w:num>
  <w:num w:numId="52">
    <w:abstractNumId w:val="47816"/>
  </w:num>
  <w:num w:numId="53">
    <w:abstractNumId w:val="47817"/>
  </w:num>
  <w:num w:numId="54">
    <w:abstractNumId w:val="47818"/>
  </w:num>
  <w:num w:numId="55">
    <w:abstractNumId w:val="47819"/>
  </w:num>
  <w:num w:numId="56">
    <w:abstractNumId w:val="47820"/>
  </w:num>
  <w:num w:numId="57">
    <w:abstractNumId w:val="47821"/>
  </w:num>
  <w:num w:numId="58">
    <w:abstractNumId w:val="47822"/>
  </w:num>
  <w:num w:numId="59">
    <w:abstractNumId w:val="47823"/>
  </w:num>
  <w:num w:numId="60">
    <w:abstractNumId w:val="47824"/>
  </w:num>
  <w:num w:numId="61">
    <w:abstractNumId w:val="47825"/>
  </w:num>
  <w:num w:numId="62">
    <w:abstractNumId w:val="47826"/>
  </w:num>
  <w:num w:numId="63">
    <w:abstractNumId w:val="47827"/>
  </w:num>
  <w:num w:numId="64">
    <w:abstractNumId w:val="47828"/>
  </w:num>
  <w:num w:numId="65">
    <w:abstractNumId w:val="47829"/>
  </w:num>
  <w:num w:numId="66">
    <w:abstractNumId w:val="47830"/>
  </w:num>
  <w:num w:numId="67">
    <w:abstractNumId w:val="47831"/>
  </w:num>
  <w:num w:numId="68">
    <w:abstractNumId w:val="47832"/>
  </w:num>
  <w:num w:numId="69">
    <w:abstractNumId w:val="47833"/>
  </w:num>
  <w:num w:numId="70">
    <w:abstractNumId w:val="47834"/>
  </w:num>
  <w:num w:numId="71">
    <w:abstractNumId w:val="47835"/>
  </w:num>
  <w:num w:numId="72">
    <w:abstractNumId w:val="47836"/>
  </w:num>
  <w:num w:numId="73">
    <w:abstractNumId w:val="47837"/>
  </w:num>
  <w:num w:numId="74">
    <w:abstractNumId w:val="47838"/>
  </w:num>
  <w:num w:numId="75">
    <w:abstractNumId w:val="47839"/>
  </w:num>
  <w:num w:numId="76">
    <w:abstractNumId w:val="47840"/>
  </w:num>
  <w:num w:numId="77">
    <w:abstractNumId w:val="47841"/>
  </w:num>
  <w:num w:numId="78">
    <w:abstractNumId w:val="47842"/>
  </w:num>
  <w:num w:numId="79">
    <w:abstractNumId w:val="47843"/>
  </w:num>
  <w:num w:numId="80">
    <w:abstractNumId w:val="47844"/>
  </w:num>
  <w:num w:numId="81">
    <w:abstractNumId w:val="47845"/>
  </w:num>
  <w:num w:numId="82">
    <w:abstractNumId w:val="47846"/>
  </w:num>
  <w:num w:numId="83">
    <w:abstractNumId w:val="47847"/>
  </w:num>
  <w:num w:numId="84">
    <w:abstractNumId w:val="47848"/>
  </w:num>
  <w:num w:numId="85">
    <w:abstractNumId w:val="47849"/>
  </w:num>
  <w:num w:numId="86">
    <w:abstractNumId w:val="47850"/>
  </w:num>
  <w:num w:numId="87">
    <w:abstractNumId w:val="47851"/>
  </w:num>
  <w:num w:numId="88">
    <w:abstractNumId w:val="47852"/>
  </w:num>
  <w:num w:numId="89">
    <w:abstractNumId w:val="47853"/>
  </w:num>
  <w:num w:numId="90">
    <w:abstractNumId w:val="47854"/>
  </w:num>
  <w:num w:numId="91">
    <w:abstractNumId w:val="47855"/>
  </w:num>
  <w:num w:numId="92">
    <w:abstractNumId w:val="47856"/>
  </w:num>
  <w:num w:numId="93">
    <w:abstractNumId w:val="47857"/>
  </w:num>
  <w:num w:numId="94">
    <w:abstractNumId w:val="47858"/>
  </w:num>
  <w:num w:numId="95">
    <w:abstractNumId w:val="47859"/>
  </w:num>
  <w:num w:numId="96">
    <w:abstractNumId w:val="47860"/>
  </w:num>
  <w:num w:numId="97">
    <w:abstractNumId w:val="47861"/>
  </w:num>
  <w:num w:numId="98">
    <w:abstractNumId w:val="47862"/>
  </w:num>
  <w:num w:numId="99">
    <w:abstractNumId w:val="47863"/>
  </w:num>
  <w:num w:numId="100">
    <w:abstractNumId w:val="47864"/>
  </w:num>
  <w:num w:numId="101">
    <w:abstractNumId w:val="47865"/>
  </w:num>
  <w:num w:numId="102">
    <w:abstractNumId w:val="47866"/>
  </w:num>
  <w:num w:numId="103">
    <w:abstractNumId w:val="47867"/>
  </w:num>
  <w:num w:numId="104">
    <w:abstractNumId w:val="47868"/>
  </w:num>
  <w:num w:numId="105">
    <w:abstractNumId w:val="47869"/>
  </w:num>
  <w:num w:numId="106">
    <w:abstractNumId w:val="47870"/>
  </w:num>
  <w:num w:numId="107">
    <w:abstractNumId w:val="47871"/>
  </w:num>
  <w:num w:numId="108">
    <w:abstractNumId w:val="47872"/>
  </w:num>
  <w:num w:numId="109">
    <w:abstractNumId w:val="47873"/>
  </w:num>
  <w:num w:numId="110">
    <w:abstractNumId w:val="47874"/>
  </w:num>
  <w:num w:numId="111">
    <w:abstractNumId w:val="47875"/>
  </w:num>
  <w:num w:numId="112">
    <w:abstractNumId w:val="47876"/>
  </w:num>
  <w:num w:numId="113">
    <w:abstractNumId w:val="47877"/>
  </w:num>
  <w:num w:numId="114">
    <w:abstractNumId w:val="47878"/>
  </w:num>
  <w:num w:numId="115">
    <w:abstractNumId w:val="47879"/>
  </w:num>
  <w:num w:numId="116">
    <w:abstractNumId w:val="47880"/>
  </w:num>
  <w:num w:numId="117">
    <w:abstractNumId w:val="47881"/>
  </w:num>
  <w:num w:numId="118">
    <w:abstractNumId w:val="47882"/>
  </w:num>
  <w:num w:numId="119">
    <w:abstractNumId w:val="47883"/>
  </w:num>
  <w:num w:numId="120">
    <w:abstractNumId w:val="47884"/>
  </w:num>
  <w:num w:numId="121">
    <w:abstractNumId w:val="47885"/>
  </w:num>
  <w:num w:numId="122">
    <w:abstractNumId w:val="47886"/>
  </w:num>
  <w:num w:numId="123">
    <w:abstractNumId w:val="47887"/>
  </w:num>
  <w:num w:numId="124">
    <w:abstractNumId w:val="47888"/>
  </w:num>
  <w:num w:numId="125">
    <w:abstractNumId w:val="47889"/>
  </w:num>
  <w:num w:numId="126">
    <w:abstractNumId w:val="47890"/>
  </w:num>
  <w:num w:numId="127">
    <w:abstractNumId w:val="47891"/>
  </w:num>
  <w:num w:numId="128">
    <w:abstractNumId w:val="47892"/>
  </w:num>
  <w:num w:numId="129">
    <w:abstractNumId w:val="47893"/>
  </w:num>
  <w:num w:numId="130">
    <w:abstractNumId w:val="47894"/>
  </w:num>
  <w:num w:numId="131">
    <w:abstractNumId w:val="47895"/>
  </w:num>
  <w:num w:numId="132">
    <w:abstractNumId w:val="47896"/>
  </w:num>
  <w:num w:numId="133">
    <w:abstractNumId w:val="47897"/>
  </w:num>
  <w:num w:numId="134">
    <w:abstractNumId w:val="47898"/>
  </w:num>
  <w:num w:numId="135">
    <w:abstractNumId w:val="47899"/>
  </w:num>
  <w:num w:numId="136">
    <w:abstractNumId w:val="47900"/>
  </w:num>
  <w:num w:numId="137">
    <w:abstractNumId w:val="47901"/>
  </w:num>
  <w:num w:numId="138">
    <w:abstractNumId w:val="47902"/>
  </w:num>
  <w:num w:numId="139">
    <w:abstractNumId w:val="47903"/>
  </w:num>
  <w:num w:numId="140">
    <w:abstractNumId w:val="47904"/>
  </w:num>
  <w:num w:numId="141">
    <w:abstractNumId w:val="47905"/>
  </w:num>
  <w:num w:numId="142">
    <w:abstractNumId w:val="47906"/>
  </w:num>
  <w:num w:numId="143">
    <w:abstractNumId w:val="47907"/>
  </w:num>
  <w:num w:numId="144">
    <w:abstractNumId w:val="47908"/>
  </w:num>
  <w:num w:numId="145">
    <w:abstractNumId w:val="47909"/>
  </w:num>
  <w:num w:numId="146">
    <w:abstractNumId w:val="47910"/>
  </w:num>
  <w:num w:numId="147">
    <w:abstractNumId w:val="47911"/>
  </w:num>
  <w:num w:numId="148">
    <w:abstractNumId w:val="47912"/>
  </w:num>
  <w:num w:numId="149">
    <w:abstractNumId w:val="47913"/>
  </w:num>
  <w:num w:numId="150">
    <w:abstractNumId w:val="47914"/>
  </w:num>
  <w:num w:numId="151">
    <w:abstractNumId w:val="47915"/>
  </w:num>
  <w:num w:numId="152">
    <w:abstractNumId w:val="47916"/>
  </w:num>
  <w:num w:numId="153">
    <w:abstractNumId w:val="47917"/>
  </w:num>
  <w:num w:numId="154">
    <w:abstractNumId w:val="47918"/>
  </w:num>
  <w:num w:numId="155">
    <w:abstractNumId w:val="47919"/>
  </w:num>
  <w:num w:numId="156">
    <w:abstractNumId w:val="47920"/>
  </w:num>
  <w:num w:numId="157">
    <w:abstractNumId w:val="47921"/>
  </w:num>
  <w:num w:numId="158">
    <w:abstractNumId w:val="47922"/>
  </w:num>
  <w:num w:numId="159">
    <w:abstractNumId w:val="47923"/>
  </w:num>
  <w:num w:numId="160">
    <w:abstractNumId w:val="47924"/>
  </w:num>
  <w:num w:numId="161">
    <w:abstractNumId w:val="47925"/>
  </w:num>
  <w:num w:numId="162">
    <w:abstractNumId w:val="47926"/>
  </w:num>
  <w:num w:numId="163">
    <w:abstractNumId w:val="47927"/>
  </w:num>
  <w:num w:numId="164">
    <w:abstractNumId w:val="47928"/>
  </w:num>
  <w:num w:numId="165">
    <w:abstractNumId w:val="47929"/>
  </w:num>
  <w:num w:numId="166">
    <w:abstractNumId w:val="47930"/>
  </w:num>
  <w:num w:numId="167">
    <w:abstractNumId w:val="47931"/>
  </w:num>
  <w:num w:numId="168">
    <w:abstractNumId w:val="47932"/>
  </w:num>
  <w:num w:numId="169">
    <w:abstractNumId w:val="47933"/>
  </w:num>
  <w:num w:numId="170">
    <w:abstractNumId w:val="47934"/>
  </w:num>
  <w:num w:numId="171">
    <w:abstractNumId w:val="47935"/>
  </w:num>
  <w:num w:numId="172">
    <w:abstractNumId w:val="47936"/>
  </w:num>
  <w:num w:numId="173">
    <w:abstractNumId w:val="47937"/>
  </w:num>
  <w:num w:numId="174">
    <w:abstractNumId w:val="47938"/>
  </w:num>
  <w:num w:numId="175">
    <w:abstractNumId w:val="47939"/>
  </w:num>
  <w:num w:numId="176">
    <w:abstractNumId w:val="47940"/>
  </w:num>
  <w:num w:numId="177">
    <w:abstractNumId w:val="47941"/>
  </w:num>
  <w:num w:numId="178">
    <w:abstractNumId w:val="47942"/>
  </w:num>
  <w:num w:numId="179">
    <w:abstractNumId w:val="47943"/>
  </w:num>
  <w:num w:numId="180">
    <w:abstractNumId w:val="47944"/>
  </w:num>
  <w:num w:numId="181">
    <w:abstractNumId w:val="47945"/>
  </w:num>
  <w:num w:numId="182">
    <w:abstractNumId w:val="47946"/>
  </w:num>
  <w:num w:numId="183">
    <w:abstractNumId w:val="47947"/>
  </w:num>
  <w:num w:numId="184">
    <w:abstractNumId w:val="47948"/>
  </w:num>
  <w:num w:numId="185">
    <w:abstractNumId w:val="47949"/>
  </w:num>
  <w:num w:numId="186">
    <w:abstractNumId w:val="47950"/>
  </w:num>
  <w:num w:numId="187">
    <w:abstractNumId w:val="47951"/>
  </w:num>
  <w:num w:numId="188">
    <w:abstractNumId w:val="47952"/>
  </w:num>
  <w:num w:numId="189">
    <w:abstractNumId w:val="47953"/>
  </w:num>
  <w:num w:numId="190">
    <w:abstractNumId w:val="47954"/>
  </w:num>
  <w:num w:numId="191">
    <w:abstractNumId w:val="47955"/>
  </w:num>
  <w:num w:numId="192">
    <w:abstractNumId w:val="47956"/>
  </w:num>
  <w:num w:numId="193">
    <w:abstractNumId w:val="47957"/>
  </w:num>
  <w:num w:numId="194">
    <w:abstractNumId w:val="47958"/>
  </w:num>
  <w:num w:numId="195">
    <w:abstractNumId w:val="47959"/>
  </w:num>
  <w:num w:numId="196">
    <w:abstractNumId w:val="47960"/>
  </w:num>
  <w:num w:numId="197">
    <w:abstractNumId w:val="47961"/>
  </w:num>
  <w:num w:numId="198">
    <w:abstractNumId w:val="47962"/>
  </w:num>
  <w:num w:numId="199">
    <w:abstractNumId w:val="47963"/>
  </w:num>
  <w:num w:numId="200">
    <w:abstractNumId w:val="47964"/>
  </w:num>
  <w:num w:numId="201">
    <w:abstractNumId w:val="47965"/>
  </w:num>
  <w:num w:numId="202">
    <w:abstractNumId w:val="47966"/>
  </w:num>
  <w:num w:numId="203">
    <w:abstractNumId w:val="47967"/>
  </w:num>
  <w:num w:numId="204">
    <w:abstractNumId w:val="47968"/>
  </w:num>
  <w:num w:numId="205">
    <w:abstractNumId w:val="47969"/>
  </w:num>
  <w:num w:numId="206">
    <w:abstractNumId w:val="47970"/>
  </w:num>
  <w:num w:numId="207">
    <w:abstractNumId w:val="47971"/>
  </w:num>
  <w:num w:numId="208">
    <w:abstractNumId w:val="47972"/>
  </w:num>
  <w:num w:numId="209">
    <w:abstractNumId w:val="47973"/>
  </w:num>
  <w:num w:numId="210">
    <w:abstractNumId w:val="47974"/>
  </w:num>
  <w:num w:numId="211">
    <w:abstractNumId w:val="47975"/>
  </w:num>
  <w:num w:numId="212">
    <w:abstractNumId w:val="47976"/>
  </w:num>
  <w:num w:numId="213">
    <w:abstractNumId w:val="47977"/>
  </w:num>
  <w:num w:numId="214">
    <w:abstractNumId w:val="47978"/>
  </w:num>
  <w:num w:numId="215">
    <w:abstractNumId w:val="47979"/>
  </w:num>
  <w:num w:numId="216">
    <w:abstractNumId w:val="47980"/>
  </w:num>
  <w:num w:numId="217">
    <w:abstractNumId w:val="47981"/>
  </w:num>
  <w:num w:numId="218">
    <w:abstractNumId w:val="47982"/>
  </w:num>
  <w:num w:numId="219">
    <w:abstractNumId w:val="47983"/>
  </w:num>
  <w:num w:numId="220">
    <w:abstractNumId w:val="47984"/>
  </w:num>
  <w:num w:numId="221">
    <w:abstractNumId w:val="47985"/>
  </w:num>
  <w:num w:numId="222">
    <w:abstractNumId w:val="47986"/>
  </w:num>
  <w:num w:numId="223">
    <w:abstractNumId w:val="47987"/>
  </w:num>
  <w:num w:numId="224">
    <w:abstractNumId w:val="47988"/>
  </w:num>
  <w:num w:numId="225">
    <w:abstractNumId w:val="47989"/>
  </w:num>
  <w:num w:numId="226">
    <w:abstractNumId w:val="47990"/>
  </w:num>
  <w:num w:numId="227">
    <w:abstractNumId w:val="47991"/>
  </w:num>
  <w:num w:numId="228">
    <w:abstractNumId w:val="47992"/>
  </w:num>
  <w:num w:numId="229">
    <w:abstractNumId w:val="47993"/>
  </w:num>
  <w:num w:numId="230">
    <w:abstractNumId w:val="47994"/>
  </w:num>
  <w:num w:numId="231">
    <w:abstractNumId w:val="47995"/>
  </w:num>
  <w:num w:numId="232">
    <w:abstractNumId w:val="47996"/>
  </w:num>
  <w:num w:numId="233">
    <w:abstractNumId w:val="47997"/>
  </w:num>
  <w:num w:numId="234">
    <w:abstractNumId w:val="47998"/>
  </w:num>
  <w:num w:numId="235">
    <w:abstractNumId w:val="47999"/>
  </w:num>
  <w:num w:numId="236">
    <w:abstractNumId w:val="48000"/>
  </w:num>
  <w:num w:numId="237">
    <w:abstractNumId w:val="48001"/>
  </w:num>
  <w:num w:numId="238">
    <w:abstractNumId w:val="48002"/>
  </w:num>
  <w:num w:numId="239">
    <w:abstractNumId w:val="48003"/>
  </w:num>
  <w:num w:numId="240">
    <w:abstractNumId w:val="48004"/>
  </w:num>
  <w:num w:numId="241">
    <w:abstractNumId w:val="48005"/>
  </w:num>
  <w:num w:numId="242">
    <w:abstractNumId w:val="48006"/>
  </w:num>
  <w:num w:numId="243">
    <w:abstractNumId w:val="48007"/>
  </w:num>
  <w:num w:numId="244">
    <w:abstractNumId w:val="48008"/>
  </w:num>
  <w:num w:numId="245">
    <w:abstractNumId w:val="48009"/>
  </w:num>
  <w:num w:numId="246">
    <w:abstractNumId w:val="48010"/>
  </w:num>
  <w:num w:numId="247">
    <w:abstractNumId w:val="48011"/>
  </w:num>
</w:numbering>
</file>

<file path=word/settings.xml><?xml version="1.0" encoding="utf-8"?>
<w:settings xmlns:w="http://schemas.openxmlformats.org/wordprocessingml/2006/main"/>
</file>

<file path=word/styles.xml><?xml version="1.0" encoding="utf-8"?>
<w:styles xmlns:w="http://schemas.openxmlformats.org/wordprocessingml/2006/main"/>
</file>

<file path=word/_rels/document.xml.rels><?xml version="1.0" encoding="UTF-8" standalone="yes"?><Relationships xmlns="http://schemas.openxmlformats.org/package/2006/relationships"><Relationship Id="rId1" Target="settings.xml" Type="http://schemas.openxmlformats.org/officeDocument/2006/relationships/settings"/><Relationship Id="rId10" Target="media/image6.png" Type="http://schemas.openxmlformats.org/officeDocument/2006/relationships/image"/><Relationship Id="rId100" Target="media/image92.png" Type="http://schemas.openxmlformats.org/officeDocument/2006/relationships/image"/><Relationship Id="rId101" Target="media/image93.png" Type="http://schemas.openxmlformats.org/officeDocument/2006/relationships/image"/><Relationship Id="rId102" Target="media/image94.png" Type="http://schemas.openxmlformats.org/officeDocument/2006/relationships/image"/><Relationship Id="rId103" Target="media/image95.png" Type="http://schemas.openxmlformats.org/officeDocument/2006/relationships/image"/><Relationship Id="rId104" Target="media/image96.png" Type="http://schemas.openxmlformats.org/officeDocument/2006/relationships/image"/><Relationship Id="rId105" Target="media/image97.png" Type="http://schemas.openxmlformats.org/officeDocument/2006/relationships/image"/><Relationship Id="rId106" Target="media/image98.png" Type="http://schemas.openxmlformats.org/officeDocument/2006/relationships/image"/><Relationship Id="rId107" Target="media/image99.png" Type="http://schemas.openxmlformats.org/officeDocument/2006/relationships/image"/><Relationship Id="rId108" Target="media/image100.png" Type="http://schemas.openxmlformats.org/officeDocument/2006/relationships/image"/><Relationship Id="rId109" Target="media/image101.png" Type="http://schemas.openxmlformats.org/officeDocument/2006/relationships/image"/><Relationship Id="rId11" Target="media/image7.png" Type="http://schemas.openxmlformats.org/officeDocument/2006/relationships/image"/><Relationship Id="rId110" Target="media/image102.png" Type="http://schemas.openxmlformats.org/officeDocument/2006/relationships/image"/><Relationship Id="rId111" Target="media/image103.png" Type="http://schemas.openxmlformats.org/officeDocument/2006/relationships/image"/><Relationship Id="rId112" Target="media/image104.png" Type="http://schemas.openxmlformats.org/officeDocument/2006/relationships/image"/><Relationship Id="rId113" Target="media/image105.png" Type="http://schemas.openxmlformats.org/officeDocument/2006/relationships/image"/><Relationship Id="rId114" Target="media/image106.png" Type="http://schemas.openxmlformats.org/officeDocument/2006/relationships/image"/><Relationship Id="rId115" Target="media/image107.png" Type="http://schemas.openxmlformats.org/officeDocument/2006/relationships/image"/><Relationship Id="rId116" Target="media/image108.png" Type="http://schemas.openxmlformats.org/officeDocument/2006/relationships/image"/><Relationship Id="rId117" Target="media/image109.png" Type="http://schemas.openxmlformats.org/officeDocument/2006/relationships/image"/><Relationship Id="rId118" Target="media/image110.png" Type="http://schemas.openxmlformats.org/officeDocument/2006/relationships/image"/><Relationship Id="rId119" Target="media/image111.png" Type="http://schemas.openxmlformats.org/officeDocument/2006/relationships/image"/><Relationship Id="rId12" Target="media/image8.png" Type="http://schemas.openxmlformats.org/officeDocument/2006/relationships/image"/><Relationship Id="rId120" Target="media/image112.png" Type="http://schemas.openxmlformats.org/officeDocument/2006/relationships/image"/><Relationship Id="rId121" Target="media/image113.png" Type="http://schemas.openxmlformats.org/officeDocument/2006/relationships/image"/><Relationship Id="rId122" Target="media/image114.png" Type="http://schemas.openxmlformats.org/officeDocument/2006/relationships/image"/><Relationship Id="rId123" Target="media/image115.png" Type="http://schemas.openxmlformats.org/officeDocument/2006/relationships/image"/><Relationship Id="rId124" Target="media/image116.png" Type="http://schemas.openxmlformats.org/officeDocument/2006/relationships/image"/><Relationship Id="rId125" Target="media/image117.png" Type="http://schemas.openxmlformats.org/officeDocument/2006/relationships/image"/><Relationship Id="rId126" Target="media/image118.png" Type="http://schemas.openxmlformats.org/officeDocument/2006/relationships/image"/><Relationship Id="rId127" Target="media/image119.png" Type="http://schemas.openxmlformats.org/officeDocument/2006/relationships/image"/><Relationship Id="rId128" Target="media/image120.png" Type="http://schemas.openxmlformats.org/officeDocument/2006/relationships/image"/><Relationship Id="rId129" Target="media/image121.png" Type="http://schemas.openxmlformats.org/officeDocument/2006/relationships/image"/><Relationship Id="rId13" Target="media/image9.png" Type="http://schemas.openxmlformats.org/officeDocument/2006/relationships/image"/><Relationship Id="rId130" Target="media/image122.png" Type="http://schemas.openxmlformats.org/officeDocument/2006/relationships/image"/><Relationship Id="rId131" Target="media/image123.png" Type="http://schemas.openxmlformats.org/officeDocument/2006/relationships/image"/><Relationship Id="rId132" Target="media/image124.png" Type="http://schemas.openxmlformats.org/officeDocument/2006/relationships/image"/><Relationship Id="rId133" Target="media/image125.png" Type="http://schemas.openxmlformats.org/officeDocument/2006/relationships/image"/><Relationship Id="rId134" Target="media/image126.png" Type="http://schemas.openxmlformats.org/officeDocument/2006/relationships/image"/><Relationship Id="rId135" Target="media/image127.png" Type="http://schemas.openxmlformats.org/officeDocument/2006/relationships/image"/><Relationship Id="rId136" Target="media/image128.png" Type="http://schemas.openxmlformats.org/officeDocument/2006/relationships/image"/><Relationship Id="rId137" Target="media/image129.png" Type="http://schemas.openxmlformats.org/officeDocument/2006/relationships/image"/><Relationship Id="rId138" Target="media/image130.png" Type="http://schemas.openxmlformats.org/officeDocument/2006/relationships/image"/><Relationship Id="rId139" Target="media/image131.png" Type="http://schemas.openxmlformats.org/officeDocument/2006/relationships/image"/><Relationship Id="rId14" Target="media/image10.png" Type="http://schemas.openxmlformats.org/officeDocument/2006/relationships/image"/><Relationship Id="rId140" Target="media/image132.png" Type="http://schemas.openxmlformats.org/officeDocument/2006/relationships/image"/><Relationship Id="rId141" Target="media/image133.png" Type="http://schemas.openxmlformats.org/officeDocument/2006/relationships/image"/><Relationship Id="rId142" Target="media/image134.png" Type="http://schemas.openxmlformats.org/officeDocument/2006/relationships/image"/><Relationship Id="rId143" Target="media/image135.png" Type="http://schemas.openxmlformats.org/officeDocument/2006/relationships/image"/><Relationship Id="rId144" Target="media/image136.png" Type="http://schemas.openxmlformats.org/officeDocument/2006/relationships/image"/><Relationship Id="rId145" Target="media/image137.png" Type="http://schemas.openxmlformats.org/officeDocument/2006/relationships/image"/><Relationship Id="rId146" Target="media/image138.png" Type="http://schemas.openxmlformats.org/officeDocument/2006/relationships/image"/><Relationship Id="rId147" Target="media/image139.png" Type="http://schemas.openxmlformats.org/officeDocument/2006/relationships/image"/><Relationship Id="rId148" Target="media/image140.png" Type="http://schemas.openxmlformats.org/officeDocument/2006/relationships/image"/><Relationship Id="rId149" Target="media/image141.png" Type="http://schemas.openxmlformats.org/officeDocument/2006/relationships/image"/><Relationship Id="rId15" Target="media/image11.png" Type="http://schemas.openxmlformats.org/officeDocument/2006/relationships/image"/><Relationship Id="rId150" Target="media/image142.png" Type="http://schemas.openxmlformats.org/officeDocument/2006/relationships/image"/><Relationship Id="rId151" Target="media/image143.png" Type="http://schemas.openxmlformats.org/officeDocument/2006/relationships/image"/><Relationship Id="rId152" Target="media/image144.png" Type="http://schemas.openxmlformats.org/officeDocument/2006/relationships/image"/><Relationship Id="rId153" Target="media/image145.png" Type="http://schemas.openxmlformats.org/officeDocument/2006/relationships/image"/><Relationship Id="rId154" Target="media/image146.png" Type="http://schemas.openxmlformats.org/officeDocument/2006/relationships/image"/><Relationship Id="rId155" Target="media/image147.png" Type="http://schemas.openxmlformats.org/officeDocument/2006/relationships/image"/><Relationship Id="rId156" Target="media/image148.png" Type="http://schemas.openxmlformats.org/officeDocument/2006/relationships/image"/><Relationship Id="rId157" Target="media/image149.png" Type="http://schemas.openxmlformats.org/officeDocument/2006/relationships/image"/><Relationship Id="rId158" Target="media/image150.png" Type="http://schemas.openxmlformats.org/officeDocument/2006/relationships/image"/><Relationship Id="rId159" Target="media/image151.png" Type="http://schemas.openxmlformats.org/officeDocument/2006/relationships/image"/><Relationship Id="rId16" Target="media/image12.png" Type="http://schemas.openxmlformats.org/officeDocument/2006/relationships/image"/><Relationship Id="rId160" Target="media/image152.png" Type="http://schemas.openxmlformats.org/officeDocument/2006/relationships/image"/><Relationship Id="rId161" Target="media/image153.png" Type="http://schemas.openxmlformats.org/officeDocument/2006/relationships/image"/><Relationship Id="rId162" Target="media/image154.png" Type="http://schemas.openxmlformats.org/officeDocument/2006/relationships/image"/><Relationship Id="rId163" Target="media/image155.png" Type="http://schemas.openxmlformats.org/officeDocument/2006/relationships/image"/><Relationship Id="rId164" Target="media/image156.png" Type="http://schemas.openxmlformats.org/officeDocument/2006/relationships/image"/><Relationship Id="rId165" Target="media/image157.png" Type="http://schemas.openxmlformats.org/officeDocument/2006/relationships/image"/><Relationship Id="rId166" Target="media/image158.png" Type="http://schemas.openxmlformats.org/officeDocument/2006/relationships/image"/><Relationship Id="rId167" Target="media/image159.png" Type="http://schemas.openxmlformats.org/officeDocument/2006/relationships/image"/><Relationship Id="rId168" Target="media/image160.png" Type="http://schemas.openxmlformats.org/officeDocument/2006/relationships/image"/><Relationship Id="rId169" Target="media/image161.png" Type="http://schemas.openxmlformats.org/officeDocument/2006/relationships/image"/><Relationship Id="rId17" Target="media/image13.png" Type="http://schemas.openxmlformats.org/officeDocument/2006/relationships/image"/><Relationship Id="rId170" Target="media/image162.png" Type="http://schemas.openxmlformats.org/officeDocument/2006/relationships/image"/><Relationship Id="rId171" Target="media/image163.png" Type="http://schemas.openxmlformats.org/officeDocument/2006/relationships/image"/><Relationship Id="rId172" Target="media/image164.png" Type="http://schemas.openxmlformats.org/officeDocument/2006/relationships/image"/><Relationship Id="rId173" Target="media/image165.png" Type="http://schemas.openxmlformats.org/officeDocument/2006/relationships/image"/><Relationship Id="rId174" Target="media/image166.png" Type="http://schemas.openxmlformats.org/officeDocument/2006/relationships/image"/><Relationship Id="rId175" Target="media/image167.png" Type="http://schemas.openxmlformats.org/officeDocument/2006/relationships/image"/><Relationship Id="rId176" Target="media/image168.png" Type="http://schemas.openxmlformats.org/officeDocument/2006/relationships/image"/><Relationship Id="rId177" Target="media/image169.png" Type="http://schemas.openxmlformats.org/officeDocument/2006/relationships/image"/><Relationship Id="rId178" Target="media/image170.png" Type="http://schemas.openxmlformats.org/officeDocument/2006/relationships/image"/><Relationship Id="rId179" Target="media/image171.png" Type="http://schemas.openxmlformats.org/officeDocument/2006/relationships/image"/><Relationship Id="rId18" Target="media/image14.png" Type="http://schemas.openxmlformats.org/officeDocument/2006/relationships/image"/><Relationship Id="rId180" Target="media/image172.png" Type="http://schemas.openxmlformats.org/officeDocument/2006/relationships/image"/><Relationship Id="rId181" Target="media/image173.png" Type="http://schemas.openxmlformats.org/officeDocument/2006/relationships/image"/><Relationship Id="rId182" Target="media/image174.png" Type="http://schemas.openxmlformats.org/officeDocument/2006/relationships/image"/><Relationship Id="rId183" Target="media/image175.png" Type="http://schemas.openxmlformats.org/officeDocument/2006/relationships/image"/><Relationship Id="rId184" Target="media/image176.png" Type="http://schemas.openxmlformats.org/officeDocument/2006/relationships/image"/><Relationship Id="rId185" Target="media/image177.png" Type="http://schemas.openxmlformats.org/officeDocument/2006/relationships/image"/><Relationship Id="rId186" Target="media/image178.png" Type="http://schemas.openxmlformats.org/officeDocument/2006/relationships/image"/><Relationship Id="rId187" Target="media/image179.png" Type="http://schemas.openxmlformats.org/officeDocument/2006/relationships/image"/><Relationship Id="rId188" Target="media/image180.png" Type="http://schemas.openxmlformats.org/officeDocument/2006/relationships/image"/><Relationship Id="rId189" Target="media/image181.png" Type="http://schemas.openxmlformats.org/officeDocument/2006/relationships/image"/><Relationship Id="rId19" Target="media/image15.png" Type="http://schemas.openxmlformats.org/officeDocument/2006/relationships/image"/><Relationship Id="rId190" Target="media/image182.png" Type="http://schemas.openxmlformats.org/officeDocument/2006/relationships/image"/><Relationship Id="rId191" Target="media/image183.png" Type="http://schemas.openxmlformats.org/officeDocument/2006/relationships/image"/><Relationship Id="rId192" Target="media/image184.png" Type="http://schemas.openxmlformats.org/officeDocument/2006/relationships/image"/><Relationship Id="rId193" Target="media/image185.png" Type="http://schemas.openxmlformats.org/officeDocument/2006/relationships/image"/><Relationship Id="rId194" Target="media/image186.png" Type="http://schemas.openxmlformats.org/officeDocument/2006/relationships/image"/><Relationship Id="rId195" Target="media/image187.png" Type="http://schemas.openxmlformats.org/officeDocument/2006/relationships/image"/><Relationship Id="rId196" Target="media/image188.png" Type="http://schemas.openxmlformats.org/officeDocument/2006/relationships/image"/><Relationship Id="rId197" Target="media/image189.png" Type="http://schemas.openxmlformats.org/officeDocument/2006/relationships/image"/><Relationship Id="rId198" Target="media/image190.png" Type="http://schemas.openxmlformats.org/officeDocument/2006/relationships/image"/><Relationship Id="rId199" Target="media/image191.png" Type="http://schemas.openxmlformats.org/officeDocument/2006/relationships/image"/><Relationship Id="rId2" Target="styles.xml" Type="http://schemas.openxmlformats.org/officeDocument/2006/relationships/styles"/><Relationship Id="rId20" Target="media/image16.png" Type="http://schemas.openxmlformats.org/officeDocument/2006/relationships/image"/><Relationship Id="rId200" Target="media/image192.png" Type="http://schemas.openxmlformats.org/officeDocument/2006/relationships/image"/><Relationship Id="rId201" Target="media/image193.png" Type="http://schemas.openxmlformats.org/officeDocument/2006/relationships/image"/><Relationship Id="rId202" Target="media/image194.png" Type="http://schemas.openxmlformats.org/officeDocument/2006/relationships/image"/><Relationship Id="rId203" Target="media/image195.png" Type="http://schemas.openxmlformats.org/officeDocument/2006/relationships/image"/><Relationship Id="rId204" Target="media/image196.png" Type="http://schemas.openxmlformats.org/officeDocument/2006/relationships/image"/><Relationship Id="rId205" Target="media/image197.png" Type="http://schemas.openxmlformats.org/officeDocument/2006/relationships/image"/><Relationship Id="rId206" Target="media/image198.png" Type="http://schemas.openxmlformats.org/officeDocument/2006/relationships/image"/><Relationship Id="rId207" Target="media/image199.png" Type="http://schemas.openxmlformats.org/officeDocument/2006/relationships/image"/><Relationship Id="rId208" Target="media/image200.png" Type="http://schemas.openxmlformats.org/officeDocument/2006/relationships/image"/><Relationship Id="rId209" Target="media/image201.png" Type="http://schemas.openxmlformats.org/officeDocument/2006/relationships/image"/><Relationship Id="rId21" Target="media/image17.png" Type="http://schemas.openxmlformats.org/officeDocument/2006/relationships/image"/><Relationship Id="rId210" Target="media/image202.png" Type="http://schemas.openxmlformats.org/officeDocument/2006/relationships/image"/><Relationship Id="rId211" Target="media/image203.png" Type="http://schemas.openxmlformats.org/officeDocument/2006/relationships/image"/><Relationship Id="rId212" Target="media/image204.png" Type="http://schemas.openxmlformats.org/officeDocument/2006/relationships/image"/><Relationship Id="rId213" Target="media/image205.png" Type="http://schemas.openxmlformats.org/officeDocument/2006/relationships/image"/><Relationship Id="rId214" Target="media/image206.png" Type="http://schemas.openxmlformats.org/officeDocument/2006/relationships/image"/><Relationship Id="rId215" Target="media/image207.png" Type="http://schemas.openxmlformats.org/officeDocument/2006/relationships/image"/><Relationship Id="rId216" Target="media/image208.png" Type="http://schemas.openxmlformats.org/officeDocument/2006/relationships/image"/><Relationship Id="rId217" Target="media/image209.png" Type="http://schemas.openxmlformats.org/officeDocument/2006/relationships/image"/><Relationship Id="rId218" Target="media/image210.png" Type="http://schemas.openxmlformats.org/officeDocument/2006/relationships/image"/><Relationship Id="rId219" Target="media/image211.png" Type="http://schemas.openxmlformats.org/officeDocument/2006/relationships/image"/><Relationship Id="rId22" Target="media/image18.png" Type="http://schemas.openxmlformats.org/officeDocument/2006/relationships/image"/><Relationship Id="rId220" Target="media/image212.png" Type="http://schemas.openxmlformats.org/officeDocument/2006/relationships/image"/><Relationship Id="rId221" Target="media/image213.png" Type="http://schemas.openxmlformats.org/officeDocument/2006/relationships/image"/><Relationship Id="rId222" Target="media/image214.png" Type="http://schemas.openxmlformats.org/officeDocument/2006/relationships/image"/><Relationship Id="rId223" Target="media/image215.png" Type="http://schemas.openxmlformats.org/officeDocument/2006/relationships/image"/><Relationship Id="rId224" Target="media/image216.png" Type="http://schemas.openxmlformats.org/officeDocument/2006/relationships/image"/><Relationship Id="rId225" Target="media/image217.png" Type="http://schemas.openxmlformats.org/officeDocument/2006/relationships/image"/><Relationship Id="rId226" Target="media/image218.png" Type="http://schemas.openxmlformats.org/officeDocument/2006/relationships/image"/><Relationship Id="rId227" Target="media/image219.png" Type="http://schemas.openxmlformats.org/officeDocument/2006/relationships/image"/><Relationship Id="rId228" Target="media/image220.png" Type="http://schemas.openxmlformats.org/officeDocument/2006/relationships/image"/><Relationship Id="rId229" Target="media/image221.png" Type="http://schemas.openxmlformats.org/officeDocument/2006/relationships/image"/><Relationship Id="rId23" Target="media/image19.png" Type="http://schemas.openxmlformats.org/officeDocument/2006/relationships/image"/><Relationship Id="rId230" Target="media/image222.png" Type="http://schemas.openxmlformats.org/officeDocument/2006/relationships/image"/><Relationship Id="rId231" Target="media/image223.png" Type="http://schemas.openxmlformats.org/officeDocument/2006/relationships/image"/><Relationship Id="rId232" Target="media/image224.png" Type="http://schemas.openxmlformats.org/officeDocument/2006/relationships/image"/><Relationship Id="rId233" Target="media/image225.png" Type="http://schemas.openxmlformats.org/officeDocument/2006/relationships/image"/><Relationship Id="rId234" Target="media/image226.png" Type="http://schemas.openxmlformats.org/officeDocument/2006/relationships/image"/><Relationship Id="rId235" Target="media/image227.png" Type="http://schemas.openxmlformats.org/officeDocument/2006/relationships/image"/><Relationship Id="rId236" Target="media/image228.png" Type="http://schemas.openxmlformats.org/officeDocument/2006/relationships/image"/><Relationship Id="rId237" Target="media/image229.png" Type="http://schemas.openxmlformats.org/officeDocument/2006/relationships/image"/><Relationship Id="rId238" Target="media/image230.png" Type="http://schemas.openxmlformats.org/officeDocument/2006/relationships/image"/><Relationship Id="rId239" Target="media/image231.png" Type="http://schemas.openxmlformats.org/officeDocument/2006/relationships/image"/><Relationship Id="rId24" Target="media/image20.png" Type="http://schemas.openxmlformats.org/officeDocument/2006/relationships/image"/><Relationship Id="rId240" Target="media/image232.png" Type="http://schemas.openxmlformats.org/officeDocument/2006/relationships/image"/><Relationship Id="rId241" Target="media/image233.png" Type="http://schemas.openxmlformats.org/officeDocument/2006/relationships/image"/><Relationship Id="rId242" Target="media/image234.png" Type="http://schemas.openxmlformats.org/officeDocument/2006/relationships/image"/><Relationship Id="rId243" Target="media/image235.png" Type="http://schemas.openxmlformats.org/officeDocument/2006/relationships/image"/><Relationship Id="rId244" Target="media/image236.png" Type="http://schemas.openxmlformats.org/officeDocument/2006/relationships/image"/><Relationship Id="rId245" Target="media/image237.png" Type="http://schemas.openxmlformats.org/officeDocument/2006/relationships/image"/><Relationship Id="rId246" Target="media/image238.png" Type="http://schemas.openxmlformats.org/officeDocument/2006/relationships/image"/><Relationship Id="rId247" Target="media/image239.png" Type="http://schemas.openxmlformats.org/officeDocument/2006/relationships/image"/><Relationship Id="rId248" Target="media/image240.png" Type="http://schemas.openxmlformats.org/officeDocument/2006/relationships/image"/><Relationship Id="rId249" Target="media/image241.png" Type="http://schemas.openxmlformats.org/officeDocument/2006/relationships/image"/><Relationship Id="rId25" Target="media/image21.png" Type="http://schemas.openxmlformats.org/officeDocument/2006/relationships/image"/><Relationship Id="rId250" Target="media/image242.png" Type="http://schemas.openxmlformats.org/officeDocument/2006/relationships/image"/><Relationship Id="rId251" Target="media/image243.png" Type="http://schemas.openxmlformats.org/officeDocument/2006/relationships/image"/><Relationship Id="rId252" Target="media/image244.png" Type="http://schemas.openxmlformats.org/officeDocument/2006/relationships/image"/><Relationship Id="rId253" Target="media/image245.png" Type="http://schemas.openxmlformats.org/officeDocument/2006/relationships/image"/><Relationship Id="rId254" Target="media/image246.png" Type="http://schemas.openxmlformats.org/officeDocument/2006/relationships/image"/><Relationship Id="rId255" Target="media/image247.png" Type="http://schemas.openxmlformats.org/officeDocument/2006/relationships/image"/><Relationship Id="rId256" Target="media/image248.png" Type="http://schemas.openxmlformats.org/officeDocument/2006/relationships/image"/><Relationship Id="rId257" Target="media/image249.png" Type="http://schemas.openxmlformats.org/officeDocument/2006/relationships/image"/><Relationship Id="rId258" Target="media/image250.png" Type="http://schemas.openxmlformats.org/officeDocument/2006/relationships/image"/><Relationship Id="rId259" Target="media/image251.png" Type="http://schemas.openxmlformats.org/officeDocument/2006/relationships/image"/><Relationship Id="rId26" Target="media/image22.png" Type="http://schemas.openxmlformats.org/officeDocument/2006/relationships/image"/><Relationship Id="rId260" Target="media/image252.png" Type="http://schemas.openxmlformats.org/officeDocument/2006/relationships/image"/><Relationship Id="rId261" Target="media/image253.png" Type="http://schemas.openxmlformats.org/officeDocument/2006/relationships/image"/><Relationship Id="rId262" Target="media/image254.png" Type="http://schemas.openxmlformats.org/officeDocument/2006/relationships/image"/><Relationship Id="rId263" Target="media/image255.png" Type="http://schemas.openxmlformats.org/officeDocument/2006/relationships/image"/><Relationship Id="rId264" Target="media/image256.png" Type="http://schemas.openxmlformats.org/officeDocument/2006/relationships/image"/><Relationship Id="rId265" Target="media/image257.png" Type="http://schemas.openxmlformats.org/officeDocument/2006/relationships/image"/><Relationship Id="rId266" Target="media/image258.png" Type="http://schemas.openxmlformats.org/officeDocument/2006/relationships/image"/><Relationship Id="rId267" Target="media/image259.png" Type="http://schemas.openxmlformats.org/officeDocument/2006/relationships/image"/><Relationship Id="rId268" Target="media/image260.png" Type="http://schemas.openxmlformats.org/officeDocument/2006/relationships/image"/><Relationship Id="rId269" Target="media/image261.png" Type="http://schemas.openxmlformats.org/officeDocument/2006/relationships/image"/><Relationship Id="rId27" Target="media/image23.png" Type="http://schemas.openxmlformats.org/officeDocument/2006/relationships/image"/><Relationship Id="rId270" Target="media/image262.png" Type="http://schemas.openxmlformats.org/officeDocument/2006/relationships/image"/><Relationship Id="rId271" Target="media/image263.png" Type="http://schemas.openxmlformats.org/officeDocument/2006/relationships/image"/><Relationship Id="rId272" Target="media/image264.png" Type="http://schemas.openxmlformats.org/officeDocument/2006/relationships/image"/><Relationship Id="rId273" Target="media/image265.png" Type="http://schemas.openxmlformats.org/officeDocument/2006/relationships/image"/><Relationship Id="rId274" Target="media/image266.png" Type="http://schemas.openxmlformats.org/officeDocument/2006/relationships/image"/><Relationship Id="rId275" Target="media/image267.png" Type="http://schemas.openxmlformats.org/officeDocument/2006/relationships/image"/><Relationship Id="rId276" Target="media/image268.png" Type="http://schemas.openxmlformats.org/officeDocument/2006/relationships/image"/><Relationship Id="rId277" Target="media/image269.png" Type="http://schemas.openxmlformats.org/officeDocument/2006/relationships/image"/><Relationship Id="rId278" Target="media/image270.png" Type="http://schemas.openxmlformats.org/officeDocument/2006/relationships/image"/><Relationship Id="rId279" Target="media/image271.png" Type="http://schemas.openxmlformats.org/officeDocument/2006/relationships/image"/><Relationship Id="rId28" Target="media/image24.png" Type="http://schemas.openxmlformats.org/officeDocument/2006/relationships/image"/><Relationship Id="rId280" Target="media/image272.png" Type="http://schemas.openxmlformats.org/officeDocument/2006/relationships/image"/><Relationship Id="rId281" Target="media/image273.png" Type="http://schemas.openxmlformats.org/officeDocument/2006/relationships/image"/><Relationship Id="rId282" Target="media/image274.png" Type="http://schemas.openxmlformats.org/officeDocument/2006/relationships/image"/><Relationship Id="rId283" Target="media/image275.png" Type="http://schemas.openxmlformats.org/officeDocument/2006/relationships/image"/><Relationship Id="rId284" Target="media/image276.png" Type="http://schemas.openxmlformats.org/officeDocument/2006/relationships/image"/><Relationship Id="rId285" Target="media/image277.png" Type="http://schemas.openxmlformats.org/officeDocument/2006/relationships/image"/><Relationship Id="rId286" Target="media/image278.png" Type="http://schemas.openxmlformats.org/officeDocument/2006/relationships/image"/><Relationship Id="rId287" Target="media/image279.png" Type="http://schemas.openxmlformats.org/officeDocument/2006/relationships/image"/><Relationship Id="rId288" Target="media/image280.png" Type="http://schemas.openxmlformats.org/officeDocument/2006/relationships/image"/><Relationship Id="rId289" Target="media/image281.png" Type="http://schemas.openxmlformats.org/officeDocument/2006/relationships/image"/><Relationship Id="rId29" Target="media/image25.png" Type="http://schemas.openxmlformats.org/officeDocument/2006/relationships/image"/><Relationship Id="rId290" Target="media/image282.png" Type="http://schemas.openxmlformats.org/officeDocument/2006/relationships/image"/><Relationship Id="rId291" Target="media/image283.png" Type="http://schemas.openxmlformats.org/officeDocument/2006/relationships/image"/><Relationship Id="rId292" Target="media/image284.png" Type="http://schemas.openxmlformats.org/officeDocument/2006/relationships/image"/><Relationship Id="rId293" Target="media/image285.png" Type="http://schemas.openxmlformats.org/officeDocument/2006/relationships/image"/><Relationship Id="rId294" Target="media/image286.png" Type="http://schemas.openxmlformats.org/officeDocument/2006/relationships/image"/><Relationship Id="rId295" Target="media/image287.png" Type="http://schemas.openxmlformats.org/officeDocument/2006/relationships/image"/><Relationship Id="rId296" Target="media/image288.png" Type="http://schemas.openxmlformats.org/officeDocument/2006/relationships/image"/><Relationship Id="rId297" Target="media/image289.png" Type="http://schemas.openxmlformats.org/officeDocument/2006/relationships/image"/><Relationship Id="rId298" Target="media/image290.png" Type="http://schemas.openxmlformats.org/officeDocument/2006/relationships/image"/><Relationship Id="rId299" Target="media/image291.png" Type="http://schemas.openxmlformats.org/officeDocument/2006/relationships/image"/><Relationship Id="rId3" Target="footer1.xml" Type="http://schemas.openxmlformats.org/officeDocument/2006/relationships/footer"/><Relationship Id="rId30" Target="media/image26.png" Type="http://schemas.openxmlformats.org/officeDocument/2006/relationships/image"/><Relationship Id="rId300" Target="media/image292.png" Type="http://schemas.openxmlformats.org/officeDocument/2006/relationships/image"/><Relationship Id="rId301" Target="media/image293.png" Type="http://schemas.openxmlformats.org/officeDocument/2006/relationships/image"/><Relationship Id="rId302" Target="media/image294.png" Type="http://schemas.openxmlformats.org/officeDocument/2006/relationships/image"/><Relationship Id="rId303" Target="media/image295.png" Type="http://schemas.openxmlformats.org/officeDocument/2006/relationships/image"/><Relationship Id="rId304" Target="media/image296.png" Type="http://schemas.openxmlformats.org/officeDocument/2006/relationships/image"/><Relationship Id="rId305" Target="media/image297.png" Type="http://schemas.openxmlformats.org/officeDocument/2006/relationships/image"/><Relationship Id="rId306" Target="media/image298.png" Type="http://schemas.openxmlformats.org/officeDocument/2006/relationships/image"/><Relationship Id="rId307" Target="media/image299.jpeg" Type="http://schemas.openxmlformats.org/officeDocument/2006/relationships/image"/><Relationship Id="rId308" Target="media/image300.png" Type="http://schemas.openxmlformats.org/officeDocument/2006/relationships/image"/><Relationship Id="rId309" Target="media/image301.png" Type="http://schemas.openxmlformats.org/officeDocument/2006/relationships/image"/><Relationship Id="rId31" Target="media/image27.png" Type="http://schemas.openxmlformats.org/officeDocument/2006/relationships/image"/><Relationship Id="rId310" Target="media/image302.png" Type="http://schemas.openxmlformats.org/officeDocument/2006/relationships/image"/><Relationship Id="rId311" Target="media/image303.png" Type="http://schemas.openxmlformats.org/officeDocument/2006/relationships/image"/><Relationship Id="rId312" Target="media/image304.png" Type="http://schemas.openxmlformats.org/officeDocument/2006/relationships/image"/><Relationship Id="rId313" Target="media/image305.png" Type="http://schemas.openxmlformats.org/officeDocument/2006/relationships/image"/><Relationship Id="rId314" Target="media/image306.png" Type="http://schemas.openxmlformats.org/officeDocument/2006/relationships/image"/><Relationship Id="rId315" Target="media/image307.png" Type="http://schemas.openxmlformats.org/officeDocument/2006/relationships/image"/><Relationship Id="rId316" Target="media/image308.png" Type="http://schemas.openxmlformats.org/officeDocument/2006/relationships/image"/><Relationship Id="rId317" Target="media/image309.png" Type="http://schemas.openxmlformats.org/officeDocument/2006/relationships/image"/><Relationship Id="rId318" Target="media/image310.png" Type="http://schemas.openxmlformats.org/officeDocument/2006/relationships/image"/><Relationship Id="rId319" Target="media/image311.png" Type="http://schemas.openxmlformats.org/officeDocument/2006/relationships/image"/><Relationship Id="rId32" Target="media/image28.png" Type="http://schemas.openxmlformats.org/officeDocument/2006/relationships/image"/><Relationship Id="rId320" Target="https://liuhe.feishu.cn/docx/E4ocdakEqopdm5xXVjTcnJPvnXf" TargetMode="External" Type="http://schemas.openxmlformats.org/officeDocument/2006/relationships/hyperlink"/><Relationship Id="rId321" Target="header1.xml" Type="http://schemas.openxmlformats.org/officeDocument/2006/relationships/header"/><Relationship Id="rId33" Target="media/image29.png" Type="http://schemas.openxmlformats.org/officeDocument/2006/relationships/image"/><Relationship Id="rId34" Target="media/image30.png" Type="http://schemas.openxmlformats.org/officeDocument/2006/relationships/image"/><Relationship Id="rId35" Target="media/image31.png" Type="http://schemas.openxmlformats.org/officeDocument/2006/relationships/image"/><Relationship Id="rId36" Target="media/image32.png" Type="http://schemas.openxmlformats.org/officeDocument/2006/relationships/image"/><Relationship Id="rId37" Target="media/image33.png" Type="http://schemas.openxmlformats.org/officeDocument/2006/relationships/image"/><Relationship Id="rId38" Target="media/image34.png" Type="http://schemas.openxmlformats.org/officeDocument/2006/relationships/image"/><Relationship Id="rId39" Target="media/image35.png" Type="http://schemas.openxmlformats.org/officeDocument/2006/relationships/image"/><Relationship Id="rId4" Target="numbering.xml" Type="http://schemas.openxmlformats.org/officeDocument/2006/relationships/numbering"/><Relationship Id="rId40" Target="media/image36.png" Type="http://schemas.openxmlformats.org/officeDocument/2006/relationships/image"/><Relationship Id="rId41" Target="media/image37.png" Type="http://schemas.openxmlformats.org/officeDocument/2006/relationships/image"/><Relationship Id="rId42" Target="media/image38.png" Type="http://schemas.openxmlformats.org/officeDocument/2006/relationships/image"/><Relationship Id="rId43" Target="media/image39.png" Type="http://schemas.openxmlformats.org/officeDocument/2006/relationships/image"/><Relationship Id="rId44" Target="media/image40.png" Type="http://schemas.openxmlformats.org/officeDocument/2006/relationships/image"/><Relationship Id="rId45" Target="media/image41.png" Type="http://schemas.openxmlformats.org/officeDocument/2006/relationships/image"/><Relationship Id="rId46" Target="media/image42.png" Type="http://schemas.openxmlformats.org/officeDocument/2006/relationships/image"/><Relationship Id="rId47" Target="media/image43.png" Type="http://schemas.openxmlformats.org/officeDocument/2006/relationships/image"/><Relationship Id="rId48" Target="media/image44.png" Type="http://schemas.openxmlformats.org/officeDocument/2006/relationships/image"/><Relationship Id="rId49" Target="media/image45.png" Type="http://schemas.openxmlformats.org/officeDocument/2006/relationships/image"/><Relationship Id="rId5" Target="media/image1.png" Type="http://schemas.openxmlformats.org/officeDocument/2006/relationships/image"/><Relationship Id="rId50" Target="media/image46.png" Type="http://schemas.openxmlformats.org/officeDocument/2006/relationships/image"/><Relationship Id="rId51" Target="media/image47.png" Type="http://schemas.openxmlformats.org/officeDocument/2006/relationships/image"/><Relationship Id="rId52" Target="media/image48.png" Type="http://schemas.openxmlformats.org/officeDocument/2006/relationships/image"/><Relationship Id="rId53" Target="media/image49.png" Type="http://schemas.openxmlformats.org/officeDocument/2006/relationships/image"/><Relationship Id="rId54" Target="media/image50.png" Type="http://schemas.openxmlformats.org/officeDocument/2006/relationships/image"/><Relationship Id="rId55" Target="media/image51.png" Type="http://schemas.openxmlformats.org/officeDocument/2006/relationships/image"/><Relationship Id="rId56" Target="media/image52.png" Type="http://schemas.openxmlformats.org/officeDocument/2006/relationships/image"/><Relationship Id="rId57" Target="media/image53.png" Type="http://schemas.openxmlformats.org/officeDocument/2006/relationships/image"/><Relationship Id="rId58" Target="media/image54.png" Type="http://schemas.openxmlformats.org/officeDocument/2006/relationships/image"/><Relationship Id="rId59" Target="media/image55.png" Type="http://schemas.openxmlformats.org/officeDocument/2006/relationships/image"/><Relationship Id="rId6" Target="media/image2.png" Type="http://schemas.openxmlformats.org/officeDocument/2006/relationships/image"/><Relationship Id="rId60" Target="media/image56.png" Type="http://schemas.openxmlformats.org/officeDocument/2006/relationships/image"/><Relationship Id="rId61" Target="media/image57.png" Type="http://schemas.openxmlformats.org/officeDocument/2006/relationships/image"/><Relationship Id="rId62" Target="media/image58.png" Type="http://schemas.openxmlformats.org/officeDocument/2006/relationships/image"/><Relationship Id="rId63" Target="media/image59.png" Type="http://schemas.openxmlformats.org/officeDocument/2006/relationships/image"/><Relationship Id="rId64" Target="media/image60.png" Type="http://schemas.openxmlformats.org/officeDocument/2006/relationships/image"/><Relationship Id="rId65" Target="media/image61.png" Type="http://schemas.openxmlformats.org/officeDocument/2006/relationships/image"/><Relationship Id="rId66" Target="media/image62.png" Type="http://schemas.openxmlformats.org/officeDocument/2006/relationships/image"/><Relationship Id="rId67" Target="https://liuhe.feishu.cn/wiki/QCGlwOpQjidydCk91JgcpBOVnIC" TargetMode="External" Type="http://schemas.openxmlformats.org/officeDocument/2006/relationships/hyperlink"/><Relationship Id="rId68" Target="media/image63.png" Type="http://schemas.openxmlformats.org/officeDocument/2006/relationships/image"/><Relationship Id="rId69" Target="media/image64.png" Type="http://schemas.openxmlformats.org/officeDocument/2006/relationships/image"/><Relationship Id="rId7" Target="media/image3.png" Type="http://schemas.openxmlformats.org/officeDocument/2006/relationships/image"/><Relationship Id="rId70" Target="media/image65.png" Type="http://schemas.openxmlformats.org/officeDocument/2006/relationships/image"/><Relationship Id="rId71" Target="media/image66.png" Type="http://schemas.openxmlformats.org/officeDocument/2006/relationships/image"/><Relationship Id="rId72" Target="media/image67.png" Type="http://schemas.openxmlformats.org/officeDocument/2006/relationships/image"/><Relationship Id="rId73" Target="media/image68.png" Type="http://schemas.openxmlformats.org/officeDocument/2006/relationships/image"/><Relationship Id="rId74" Target="media/image69.png" Type="http://schemas.openxmlformats.org/officeDocument/2006/relationships/image"/><Relationship Id="rId75" Target="media/image70.png" Type="http://schemas.openxmlformats.org/officeDocument/2006/relationships/image"/><Relationship Id="rId76" Target="https://liuhe.feishu.cn/wiki/QCGlwOpQjidydCk91JgcpBOVnIC" TargetMode="External" Type="http://schemas.openxmlformats.org/officeDocument/2006/relationships/hyperlink"/><Relationship Id="rId77" Target="media/image71.png" Type="http://schemas.openxmlformats.org/officeDocument/2006/relationships/image"/><Relationship Id="rId78" Target="media/image72.png" Type="http://schemas.openxmlformats.org/officeDocument/2006/relationships/image"/><Relationship Id="rId79" Target="media/image73.png" Type="http://schemas.openxmlformats.org/officeDocument/2006/relationships/image"/><Relationship Id="rId8" Target="media/image4.png" Type="http://schemas.openxmlformats.org/officeDocument/2006/relationships/image"/><Relationship Id="rId80" Target="media/image74.png" Type="http://schemas.openxmlformats.org/officeDocument/2006/relationships/image"/><Relationship Id="rId81" Target="media/image75.png" Type="http://schemas.openxmlformats.org/officeDocument/2006/relationships/image"/><Relationship Id="rId82" Target="media/image76.png" Type="http://schemas.openxmlformats.org/officeDocument/2006/relationships/image"/><Relationship Id="rId83" Target="media/image77.png" Type="http://schemas.openxmlformats.org/officeDocument/2006/relationships/image"/><Relationship Id="rId84" Target="https://liuhe.feishu.cn/wiki/IegdwwkURiMs66kuWKscbaVrnAe" TargetMode="External" Type="http://schemas.openxmlformats.org/officeDocument/2006/relationships/hyperlink"/><Relationship Id="rId85" Target="media/image78.png" Type="http://schemas.openxmlformats.org/officeDocument/2006/relationships/image"/><Relationship Id="rId86" Target="media/image79.png" Type="http://schemas.openxmlformats.org/officeDocument/2006/relationships/image"/><Relationship Id="rId87" Target="media/image80.png" Type="http://schemas.openxmlformats.org/officeDocument/2006/relationships/image"/><Relationship Id="rId88" Target="media/image81.png" Type="http://schemas.openxmlformats.org/officeDocument/2006/relationships/image"/><Relationship Id="rId89" Target="media/image82.png" Type="http://schemas.openxmlformats.org/officeDocument/2006/relationships/image"/><Relationship Id="rId9" Target="media/image5.png" Type="http://schemas.openxmlformats.org/officeDocument/2006/relationships/image"/><Relationship Id="rId90" Target="media/image83.png" Type="http://schemas.openxmlformats.org/officeDocument/2006/relationships/image"/><Relationship Id="rId91" Target="media/image84.png" Type="http://schemas.openxmlformats.org/officeDocument/2006/relationships/image"/><Relationship Id="rId92" Target="media/image85.png" Type="http://schemas.openxmlformats.org/officeDocument/2006/relationships/image"/><Relationship Id="rId93" Target="media/image86.png" Type="http://schemas.openxmlformats.org/officeDocument/2006/relationships/image"/><Relationship Id="rId94" Target="http://123.54.1.214:10010/redmine/issues/236670" TargetMode="External" Type="http://schemas.openxmlformats.org/officeDocument/2006/relationships/hyperlink"/><Relationship Id="rId95" Target="media/image87.png" Type="http://schemas.openxmlformats.org/officeDocument/2006/relationships/image"/><Relationship Id="rId96" Target="media/image88.png" Type="http://schemas.openxmlformats.org/officeDocument/2006/relationships/image"/><Relationship Id="rId97" Target="media/image89.png" Type="http://schemas.openxmlformats.org/officeDocument/2006/relationships/image"/><Relationship Id="rId98" Target="media/image90.png" Type="http://schemas.openxmlformats.org/officeDocument/2006/relationships/image"/><Relationship Id="rId99" Target="media/image91.png" Type="http://schemas.openxmlformats.org/officeDocument/2006/relationships/image"/></Relationships>
</file>

<file path=docProps/app.xml><?xml version="1.0" encoding="utf-8"?>
<Properties xmlns="http://schemas.openxmlformats.org/officeDocument/2006/extended-properties">
  <Application>Apache POI</Applicat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2024-08-14T05:14:24Z</dcterms:created>
  <dc:creator>Apache POI</dc:creator>
</cp:coreProperties>
</file>